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9BF3E" w14:textId="37944C12" w:rsidR="00997B15" w:rsidRPr="00402D1B" w:rsidRDefault="00A87642" w:rsidP="00402D1B">
      <w:pPr>
        <w:spacing w:line="276" w:lineRule="auto"/>
        <w:jc w:val="center"/>
        <w:rPr>
          <w:b/>
          <w:bCs/>
          <w:sz w:val="22"/>
          <w:szCs w:val="22"/>
        </w:rPr>
      </w:pPr>
      <w:r w:rsidRPr="00402D1B">
        <w:rPr>
          <w:b/>
          <w:bCs/>
          <w:sz w:val="22"/>
          <w:szCs w:val="22"/>
        </w:rPr>
        <w:t>ТЕХНИЧЕСКОЕ ЗАДАНИЕ</w:t>
      </w:r>
    </w:p>
    <w:p w14:paraId="69F9DF14" w14:textId="26518D7E" w:rsidR="00997B15" w:rsidRPr="00402D1B" w:rsidRDefault="00402D1B" w:rsidP="00402D1B">
      <w:pPr>
        <w:spacing w:line="276" w:lineRule="auto"/>
        <w:jc w:val="center"/>
        <w:rPr>
          <w:i/>
          <w:sz w:val="22"/>
          <w:szCs w:val="22"/>
        </w:rPr>
      </w:pPr>
      <w:r w:rsidRPr="00402D1B">
        <w:rPr>
          <w:i/>
          <w:sz w:val="22"/>
          <w:szCs w:val="22"/>
        </w:rPr>
        <w:t>на оказание услуг по проведению специальной оценки условий труда</w:t>
      </w:r>
    </w:p>
    <w:p w14:paraId="242A3AC9" w14:textId="77777777" w:rsidR="00402D1B" w:rsidRPr="00402D1B" w:rsidRDefault="00402D1B" w:rsidP="00402D1B">
      <w:pPr>
        <w:spacing w:line="276" w:lineRule="auto"/>
        <w:jc w:val="center"/>
        <w:rPr>
          <w:i/>
          <w:sz w:val="22"/>
          <w:szCs w:val="22"/>
        </w:rPr>
      </w:pPr>
    </w:p>
    <w:p w14:paraId="31EFEDA4" w14:textId="77777777" w:rsidR="00997B15" w:rsidRPr="00402D1B" w:rsidRDefault="00A87642" w:rsidP="008A6BBE">
      <w:pPr>
        <w:pStyle w:val="af7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Наименование услуг (номенклатура) и перечень объектов, на которых будут оказываться услуги</w:t>
      </w:r>
    </w:p>
    <w:p w14:paraId="5C7C6B37" w14:textId="152DBEEC" w:rsidR="00997B15" w:rsidRPr="00402D1B" w:rsidRDefault="00A87642" w:rsidP="008A6BBE">
      <w:pPr>
        <w:shd w:val="clear" w:color="FFFFFF" w:themeColor="background1" w:fill="FFFFFF" w:themeFill="background1"/>
        <w:ind w:firstLine="709"/>
        <w:jc w:val="both"/>
        <w:rPr>
          <w:sz w:val="22"/>
          <w:szCs w:val="22"/>
        </w:rPr>
      </w:pPr>
      <w:r w:rsidRPr="00402D1B">
        <w:rPr>
          <w:sz w:val="22"/>
          <w:szCs w:val="22"/>
        </w:rPr>
        <w:t xml:space="preserve">Оказание услуг по проведению специальной оценки условий труда на рабочих местах работников </w:t>
      </w:r>
      <w:r w:rsidR="004313A7" w:rsidRPr="00402D1B">
        <w:rPr>
          <w:sz w:val="22"/>
          <w:szCs w:val="22"/>
        </w:rPr>
        <w:t>ОО</w:t>
      </w:r>
      <w:r w:rsidRPr="00402D1B">
        <w:rPr>
          <w:sz w:val="22"/>
          <w:szCs w:val="22"/>
        </w:rPr>
        <w:t>О «</w:t>
      </w:r>
      <w:proofErr w:type="spellStart"/>
      <w:r w:rsidR="004313A7" w:rsidRPr="00402D1B">
        <w:rPr>
          <w:sz w:val="22"/>
          <w:szCs w:val="22"/>
        </w:rPr>
        <w:t>ПетроЭнергоКонтроль</w:t>
      </w:r>
      <w:proofErr w:type="spellEnd"/>
      <w:r w:rsidRPr="00402D1B">
        <w:rPr>
          <w:sz w:val="22"/>
          <w:szCs w:val="22"/>
        </w:rPr>
        <w:t>» (далее по тексту – услуги).</w:t>
      </w:r>
    </w:p>
    <w:p w14:paraId="65D3EF93" w14:textId="77777777" w:rsidR="00997B15" w:rsidRPr="00402D1B" w:rsidRDefault="00997B15" w:rsidP="008A6BBE">
      <w:pPr>
        <w:jc w:val="both"/>
        <w:rPr>
          <w:sz w:val="22"/>
          <w:szCs w:val="22"/>
        </w:rPr>
      </w:pPr>
    </w:p>
    <w:p w14:paraId="0E9ABA17" w14:textId="77777777" w:rsidR="00997B15" w:rsidRPr="00402D1B" w:rsidRDefault="00A87642" w:rsidP="008A6BBE">
      <w:pPr>
        <w:pStyle w:val="af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Общие требования</w:t>
      </w:r>
    </w:p>
    <w:p w14:paraId="60E1B61B" w14:textId="77777777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Основание для оказания услуг</w:t>
      </w:r>
    </w:p>
    <w:p w14:paraId="4E141B06" w14:textId="4FC99D67" w:rsidR="00997B15" w:rsidRPr="00402D1B" w:rsidRDefault="00A87642" w:rsidP="008A6BBE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02D1B">
        <w:rPr>
          <w:rFonts w:ascii="Times New Roman" w:hAnsi="Times New Roman" w:cs="Times New Roman"/>
          <w:sz w:val="22"/>
          <w:szCs w:val="22"/>
          <w:lang w:eastAsia="en-US"/>
        </w:rPr>
        <w:t xml:space="preserve">Услуга оказывается в соответствии с требованиями </w:t>
      </w:r>
      <w:r w:rsidRPr="00402D1B">
        <w:rPr>
          <w:rFonts w:ascii="Times New Roman" w:hAnsi="Times New Roman" w:cs="Times New Roman"/>
          <w:sz w:val="22"/>
          <w:szCs w:val="22"/>
        </w:rPr>
        <w:t xml:space="preserve">статьи 214 Трудового кодекса Российской Федерации от </w:t>
      </w:r>
      <w:r w:rsidRPr="00402D1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30.12.2001 № 197-ФЗ </w:t>
      </w:r>
      <w:r w:rsidRPr="00402D1B">
        <w:rPr>
          <w:rFonts w:ascii="Times New Roman" w:hAnsi="Times New Roman" w:cs="Times New Roman"/>
          <w:sz w:val="22"/>
          <w:szCs w:val="22"/>
        </w:rPr>
        <w:t>и Федерального закона «О специальной оценке условий труда» от 28.12.2013 № 426-ФЗ.</w:t>
      </w:r>
    </w:p>
    <w:p w14:paraId="745DA0A0" w14:textId="77777777" w:rsidR="00997B15" w:rsidRPr="00402D1B" w:rsidRDefault="00997B15" w:rsidP="008A6BBE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46E80619" w14:textId="77777777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к срокам оказания услуг</w:t>
      </w:r>
    </w:p>
    <w:p w14:paraId="4E3EBD2E" w14:textId="2F69D562" w:rsidR="00997B15" w:rsidRPr="00402D1B" w:rsidRDefault="00A87642" w:rsidP="008A6BBE">
      <w:pPr>
        <w:ind w:firstLine="709"/>
        <w:jc w:val="both"/>
        <w:rPr>
          <w:sz w:val="22"/>
          <w:szCs w:val="22"/>
        </w:rPr>
      </w:pPr>
      <w:r w:rsidRPr="00402D1B">
        <w:rPr>
          <w:sz w:val="22"/>
          <w:szCs w:val="22"/>
        </w:rPr>
        <w:t xml:space="preserve">Начало оказания услуг – с </w:t>
      </w:r>
      <w:r w:rsidR="00A801CD">
        <w:rPr>
          <w:sz w:val="22"/>
          <w:szCs w:val="22"/>
        </w:rPr>
        <w:t>04.2026</w:t>
      </w:r>
      <w:r w:rsidRPr="00402D1B">
        <w:rPr>
          <w:bCs/>
          <w:sz w:val="22"/>
          <w:szCs w:val="22"/>
        </w:rPr>
        <w:t>;</w:t>
      </w:r>
    </w:p>
    <w:p w14:paraId="57EC6E38" w14:textId="039F7F23" w:rsidR="00997B15" w:rsidRPr="00402D1B" w:rsidRDefault="00A87642" w:rsidP="008A6BBE">
      <w:pPr>
        <w:ind w:firstLine="709"/>
        <w:jc w:val="both"/>
        <w:rPr>
          <w:sz w:val="22"/>
          <w:szCs w:val="22"/>
        </w:rPr>
      </w:pPr>
      <w:r w:rsidRPr="00402D1B">
        <w:rPr>
          <w:sz w:val="22"/>
          <w:szCs w:val="22"/>
        </w:rPr>
        <w:t xml:space="preserve">Окончание оказания услуг – </w:t>
      </w:r>
      <w:r w:rsidR="008A75F4">
        <w:rPr>
          <w:sz w:val="22"/>
          <w:szCs w:val="22"/>
        </w:rPr>
        <w:t xml:space="preserve">по </w:t>
      </w:r>
      <w:r w:rsidR="004313A7" w:rsidRPr="00402D1B">
        <w:rPr>
          <w:bCs/>
          <w:sz w:val="22"/>
          <w:szCs w:val="22"/>
        </w:rPr>
        <w:t>0</w:t>
      </w:r>
      <w:r w:rsidR="008A75F4">
        <w:rPr>
          <w:bCs/>
          <w:sz w:val="22"/>
          <w:szCs w:val="22"/>
        </w:rPr>
        <w:t>5</w:t>
      </w:r>
      <w:r w:rsidRPr="00402D1B">
        <w:rPr>
          <w:bCs/>
          <w:sz w:val="22"/>
          <w:szCs w:val="22"/>
        </w:rPr>
        <w:t>.2026</w:t>
      </w:r>
      <w:r w:rsidRPr="00402D1B">
        <w:rPr>
          <w:sz w:val="22"/>
          <w:szCs w:val="22"/>
        </w:rPr>
        <w:t>.</w:t>
      </w:r>
    </w:p>
    <w:p w14:paraId="244D3263" w14:textId="77777777" w:rsidR="00997B15" w:rsidRPr="00402D1B" w:rsidRDefault="00997B15" w:rsidP="008A6BBE">
      <w:pPr>
        <w:ind w:firstLine="709"/>
        <w:jc w:val="both"/>
        <w:rPr>
          <w:sz w:val="22"/>
          <w:szCs w:val="22"/>
        </w:rPr>
      </w:pPr>
    </w:p>
    <w:p w14:paraId="4092C3DA" w14:textId="77777777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Нормативные требования к качеству услуг, их результату</w:t>
      </w:r>
    </w:p>
    <w:p w14:paraId="59704B66" w14:textId="234A93CE" w:rsidR="00997B15" w:rsidRPr="00402D1B" w:rsidRDefault="00A87642" w:rsidP="008A6BBE">
      <w:pPr>
        <w:ind w:firstLine="709"/>
        <w:jc w:val="both"/>
        <w:rPr>
          <w:sz w:val="22"/>
          <w:szCs w:val="22"/>
        </w:rPr>
      </w:pPr>
      <w:r w:rsidRPr="00402D1B">
        <w:rPr>
          <w:sz w:val="22"/>
          <w:szCs w:val="22"/>
        </w:rPr>
        <w:t xml:space="preserve">Услуга по проведению специальной оценки условий труда </w:t>
      </w:r>
      <w:r w:rsidR="006E3D12">
        <w:rPr>
          <w:sz w:val="22"/>
          <w:szCs w:val="22"/>
        </w:rPr>
        <w:t xml:space="preserve">(СОУТ) </w:t>
      </w:r>
      <w:r w:rsidRPr="00402D1B">
        <w:rPr>
          <w:sz w:val="22"/>
          <w:szCs w:val="22"/>
        </w:rPr>
        <w:t>должна быть оказана с соблюдением требований нормативно-правовых актов РФ, регулирующих данный вид деятельности, включая, но, не ограничиваясь:</w:t>
      </w:r>
    </w:p>
    <w:p w14:paraId="440973A7" w14:textId="083A85E5" w:rsidR="00997B15" w:rsidRPr="00402D1B" w:rsidRDefault="00A87642" w:rsidP="008A6BBE">
      <w:pPr>
        <w:pStyle w:val="Style1"/>
        <w:widowControl/>
        <w:numPr>
          <w:ilvl w:val="0"/>
          <w:numId w:val="11"/>
        </w:numPr>
        <w:tabs>
          <w:tab w:val="left" w:pos="1069"/>
          <w:tab w:val="left" w:pos="1134"/>
        </w:tabs>
        <w:spacing w:line="240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402D1B">
        <w:rPr>
          <w:rFonts w:ascii="Times New Roman" w:hAnsi="Times New Roman"/>
          <w:sz w:val="22"/>
          <w:szCs w:val="22"/>
        </w:rPr>
        <w:t xml:space="preserve">Федеральный закон от 28.12.2013 № 426-ФЗ «О специальной оценке условий труда»; </w:t>
      </w:r>
    </w:p>
    <w:p w14:paraId="39A6A137" w14:textId="482F4BB4" w:rsidR="00997B15" w:rsidRPr="00402D1B" w:rsidRDefault="00A87642" w:rsidP="008A6BBE">
      <w:pPr>
        <w:pStyle w:val="af7"/>
        <w:numPr>
          <w:ilvl w:val="0"/>
          <w:numId w:val="11"/>
        </w:numPr>
        <w:tabs>
          <w:tab w:val="left" w:pos="1069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Приказ Минтруда России от 21.11.2023 № 817н «Об утверждении Методики проведения специальной оценки условий труда, Классификатора вредных и (или) опасных факторов, формы отчета о проведении специальной оценки условий труда и инструкции по ее заполнению»;</w:t>
      </w:r>
    </w:p>
    <w:p w14:paraId="488382C3" w14:textId="597803FE" w:rsidR="00997B15" w:rsidRPr="00402D1B" w:rsidRDefault="00A87642" w:rsidP="008A6BBE">
      <w:pPr>
        <w:pStyle w:val="af7"/>
        <w:numPr>
          <w:ilvl w:val="0"/>
          <w:numId w:val="11"/>
        </w:numPr>
        <w:tabs>
          <w:tab w:val="left" w:pos="1069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Приказ Министерства труда и социальной защиты Российской Федерации от 03.11.2015 №</w:t>
      </w:r>
      <w:r w:rsidR="00593AC7" w:rsidRPr="00402D1B">
        <w:rPr>
          <w:rFonts w:ascii="Times New Roman" w:hAnsi="Times New Roman" w:cs="Times New Roman"/>
        </w:rPr>
        <w:t> </w:t>
      </w:r>
      <w:r w:rsidRPr="00402D1B">
        <w:rPr>
          <w:rFonts w:ascii="Times New Roman" w:hAnsi="Times New Roman" w:cs="Times New Roman"/>
        </w:rPr>
        <w:t>843н «Об утверждении порядка формирования, хранения и использования сведений, содержащихся в федеральной государственной информационной системе учета результатов проведения специальной оценки условий труда»;</w:t>
      </w:r>
    </w:p>
    <w:p w14:paraId="783C4D20" w14:textId="6C3E0BAD" w:rsidR="00997B15" w:rsidRPr="00402D1B" w:rsidRDefault="00A87642" w:rsidP="008A6BBE">
      <w:pPr>
        <w:pStyle w:val="af7"/>
        <w:numPr>
          <w:ilvl w:val="0"/>
          <w:numId w:val="11"/>
        </w:numPr>
        <w:tabs>
          <w:tab w:val="left" w:pos="1069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Постановление Правительства РФ от 16.12.2021 № 2332 «О порядке допуска организаций к деятельности по проведению специальной оценки условий труда, их регистрации в реестре организаций, проводящих специальную оценку условий труда, приостановления и прекращения деятельности по проведению специальной оценки условий труда</w:t>
      </w:r>
      <w:r w:rsidR="00593AC7" w:rsidRPr="00402D1B">
        <w:rPr>
          <w:rFonts w:ascii="Times New Roman" w:hAnsi="Times New Roman" w:cs="Times New Roman"/>
        </w:rPr>
        <w:t>»</w:t>
      </w:r>
      <w:r w:rsidRPr="00402D1B">
        <w:rPr>
          <w:rFonts w:ascii="Times New Roman" w:hAnsi="Times New Roman" w:cs="Times New Roman"/>
        </w:rPr>
        <w:t xml:space="preserve"> (вместе с </w:t>
      </w:r>
      <w:r w:rsidR="00593AC7" w:rsidRPr="00402D1B">
        <w:rPr>
          <w:rFonts w:ascii="Times New Roman" w:hAnsi="Times New Roman" w:cs="Times New Roman"/>
        </w:rPr>
        <w:t>«</w:t>
      </w:r>
      <w:r w:rsidRPr="00402D1B">
        <w:rPr>
          <w:rFonts w:ascii="Times New Roman" w:hAnsi="Times New Roman" w:cs="Times New Roman"/>
        </w:rPr>
        <w:t>Правилами допуска организаций к деятельности по проведению специальной оценки условий труда, их регистрации в реестре организаций, проводящих специальную оценку условий труда, приостановления и прекращения деятельности по проведению специальной оценки условий труда</w:t>
      </w:r>
      <w:r w:rsidR="00593AC7" w:rsidRPr="00402D1B">
        <w:rPr>
          <w:rFonts w:ascii="Times New Roman" w:hAnsi="Times New Roman" w:cs="Times New Roman"/>
        </w:rPr>
        <w:t>»</w:t>
      </w:r>
      <w:r w:rsidRPr="00402D1B">
        <w:rPr>
          <w:rFonts w:ascii="Times New Roman" w:hAnsi="Times New Roman" w:cs="Times New Roman"/>
        </w:rPr>
        <w:t>);</w:t>
      </w:r>
    </w:p>
    <w:p w14:paraId="3C67C01B" w14:textId="4B08FB21" w:rsidR="00997B15" w:rsidRPr="00402D1B" w:rsidRDefault="00A87642" w:rsidP="008A6BBE">
      <w:pPr>
        <w:pStyle w:val="af7"/>
        <w:numPr>
          <w:ilvl w:val="0"/>
          <w:numId w:val="11"/>
        </w:numPr>
        <w:tabs>
          <w:tab w:val="left" w:pos="1069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 xml:space="preserve">Приказ Минтруда России от 17.06.2021 </w:t>
      </w:r>
      <w:r w:rsidR="006E3D12">
        <w:rPr>
          <w:rFonts w:ascii="Times New Roman" w:hAnsi="Times New Roman" w:cs="Times New Roman"/>
        </w:rPr>
        <w:t>№</w:t>
      </w:r>
      <w:r w:rsidR="006E3D12" w:rsidRPr="00402D1B">
        <w:rPr>
          <w:rFonts w:ascii="Times New Roman" w:hAnsi="Times New Roman" w:cs="Times New Roman"/>
        </w:rPr>
        <w:t xml:space="preserve"> </w:t>
      </w:r>
      <w:r w:rsidRPr="00402D1B">
        <w:rPr>
          <w:rFonts w:ascii="Times New Roman" w:hAnsi="Times New Roman" w:cs="Times New Roman"/>
        </w:rPr>
        <w:t xml:space="preserve">406н </w:t>
      </w:r>
      <w:r w:rsidR="00593AC7" w:rsidRPr="00402D1B">
        <w:rPr>
          <w:rFonts w:ascii="Times New Roman" w:hAnsi="Times New Roman" w:cs="Times New Roman"/>
        </w:rPr>
        <w:t>«</w:t>
      </w:r>
      <w:r w:rsidRPr="00402D1B">
        <w:rPr>
          <w:rFonts w:ascii="Times New Roman" w:hAnsi="Times New Roman" w:cs="Times New Roman"/>
        </w:rPr>
        <w:t>О форме и Порядке подачи декларации соответствия условий труда государственным нормативным требованиям охраны труда, Порядке формирования и ведения реестра деклараций соответствия условий труда государственным нормативным требованиям охраны труда</w:t>
      </w:r>
      <w:r w:rsidR="00593AC7" w:rsidRPr="00402D1B">
        <w:rPr>
          <w:rFonts w:ascii="Times New Roman" w:hAnsi="Times New Roman" w:cs="Times New Roman"/>
        </w:rPr>
        <w:t>»</w:t>
      </w:r>
      <w:r w:rsidRPr="00402D1B">
        <w:rPr>
          <w:rFonts w:ascii="Times New Roman" w:hAnsi="Times New Roman" w:cs="Times New Roman"/>
        </w:rPr>
        <w:t>.</w:t>
      </w:r>
    </w:p>
    <w:p w14:paraId="3A768C37" w14:textId="77777777" w:rsidR="00997B15" w:rsidRPr="00402D1B" w:rsidRDefault="00997B15" w:rsidP="008A6BBE">
      <w:pPr>
        <w:pStyle w:val="af7"/>
        <w:tabs>
          <w:tab w:val="left" w:pos="1069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</w:p>
    <w:p w14:paraId="70EDF71D" w14:textId="77777777" w:rsidR="00997B15" w:rsidRPr="00402D1B" w:rsidRDefault="00A87642" w:rsidP="008A6BBE">
      <w:pPr>
        <w:pStyle w:val="af7"/>
        <w:widowControl w:val="0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к оказанию услуг</w:t>
      </w:r>
    </w:p>
    <w:p w14:paraId="742E0B45" w14:textId="77777777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Объем оказываемых услуг</w:t>
      </w:r>
    </w:p>
    <w:p w14:paraId="25733A19" w14:textId="5CBCD043" w:rsidR="00997B15" w:rsidRDefault="006E3D12" w:rsidP="008A6BBE">
      <w:pPr>
        <w:ind w:firstLine="709"/>
        <w:jc w:val="both"/>
        <w:rPr>
          <w:sz w:val="22"/>
          <w:szCs w:val="22"/>
        </w:rPr>
      </w:pPr>
      <w:r w:rsidRPr="00402D1B">
        <w:rPr>
          <w:sz w:val="22"/>
          <w:szCs w:val="22"/>
        </w:rPr>
        <w:t>И</w:t>
      </w:r>
      <w:r>
        <w:rPr>
          <w:sz w:val="22"/>
          <w:szCs w:val="22"/>
        </w:rPr>
        <w:t>сполнитель</w:t>
      </w:r>
      <w:r w:rsidRPr="00402D1B">
        <w:rPr>
          <w:sz w:val="22"/>
          <w:szCs w:val="22"/>
        </w:rPr>
        <w:t xml:space="preserve"> </w:t>
      </w:r>
      <w:r w:rsidR="00A87642" w:rsidRPr="00402D1B">
        <w:rPr>
          <w:sz w:val="22"/>
          <w:szCs w:val="22"/>
        </w:rPr>
        <w:t xml:space="preserve">оказывает услуги по проведению специальной оценки условий труда на рабочих местах </w:t>
      </w:r>
      <w:r w:rsidRPr="00402D1B">
        <w:rPr>
          <w:sz w:val="22"/>
          <w:szCs w:val="22"/>
        </w:rPr>
        <w:t>З</w:t>
      </w:r>
      <w:r>
        <w:rPr>
          <w:sz w:val="22"/>
          <w:szCs w:val="22"/>
        </w:rPr>
        <w:t>аказчика</w:t>
      </w:r>
      <w:r w:rsidRPr="00402D1B">
        <w:rPr>
          <w:sz w:val="22"/>
          <w:szCs w:val="22"/>
        </w:rPr>
        <w:t xml:space="preserve"> </w:t>
      </w:r>
      <w:r w:rsidR="00512CA9" w:rsidRPr="00402D1B">
        <w:rPr>
          <w:sz w:val="22"/>
          <w:szCs w:val="22"/>
        </w:rPr>
        <w:t>в Санкт-Петербурге / Ленинградской области</w:t>
      </w:r>
      <w:r w:rsidR="00A87642" w:rsidRPr="00402D1B">
        <w:rPr>
          <w:sz w:val="22"/>
          <w:szCs w:val="22"/>
        </w:rPr>
        <w:t xml:space="preserve">, ориентировочно </w:t>
      </w:r>
      <w:r w:rsidR="00777467">
        <w:rPr>
          <w:sz w:val="22"/>
          <w:szCs w:val="22"/>
        </w:rPr>
        <w:t>151</w:t>
      </w:r>
      <w:r w:rsidR="00A87642" w:rsidRPr="00402D1B">
        <w:rPr>
          <w:sz w:val="22"/>
          <w:szCs w:val="22"/>
        </w:rPr>
        <w:t xml:space="preserve"> рабоч</w:t>
      </w:r>
      <w:r w:rsidR="00777467">
        <w:rPr>
          <w:sz w:val="22"/>
          <w:szCs w:val="22"/>
        </w:rPr>
        <w:t>ее</w:t>
      </w:r>
      <w:r w:rsidR="00A87642" w:rsidRPr="00402D1B">
        <w:rPr>
          <w:sz w:val="22"/>
          <w:szCs w:val="22"/>
        </w:rPr>
        <w:t xml:space="preserve"> мест</w:t>
      </w:r>
      <w:r w:rsidR="00777467">
        <w:rPr>
          <w:sz w:val="22"/>
          <w:szCs w:val="22"/>
        </w:rPr>
        <w:t>о</w:t>
      </w:r>
      <w:r w:rsidR="00A87642" w:rsidRPr="00402D1B">
        <w:rPr>
          <w:sz w:val="22"/>
          <w:szCs w:val="22"/>
        </w:rPr>
        <w:t xml:space="preserve"> (офисные работники, электротехнический персонал, водители автомобил</w:t>
      </w:r>
      <w:r w:rsidR="009C49F3">
        <w:rPr>
          <w:sz w:val="22"/>
          <w:szCs w:val="22"/>
        </w:rPr>
        <w:t>ей</w:t>
      </w:r>
      <w:r w:rsidR="00A87642" w:rsidRPr="00402D1B">
        <w:rPr>
          <w:sz w:val="22"/>
          <w:szCs w:val="22"/>
        </w:rPr>
        <w:t xml:space="preserve">). Количество рабочих мест является ориентировочным и может быть изменено </w:t>
      </w:r>
      <w:r w:rsidRPr="00402D1B">
        <w:rPr>
          <w:sz w:val="22"/>
          <w:szCs w:val="22"/>
        </w:rPr>
        <w:t>З</w:t>
      </w:r>
      <w:r>
        <w:rPr>
          <w:sz w:val="22"/>
          <w:szCs w:val="22"/>
        </w:rPr>
        <w:t xml:space="preserve">аказчиком </w:t>
      </w:r>
      <w:r w:rsidR="006D36D1">
        <w:rPr>
          <w:sz w:val="22"/>
          <w:szCs w:val="22"/>
        </w:rPr>
        <w:t xml:space="preserve">в большую или </w:t>
      </w:r>
      <w:r w:rsidR="006D36D1" w:rsidRPr="006D36D1">
        <w:rPr>
          <w:sz w:val="22"/>
          <w:szCs w:val="22"/>
        </w:rPr>
        <w:t>меньшую сторону</w:t>
      </w:r>
      <w:r w:rsidR="009C49F3">
        <w:rPr>
          <w:sz w:val="22"/>
          <w:szCs w:val="22"/>
        </w:rPr>
        <w:t>, но</w:t>
      </w:r>
      <w:r w:rsidR="006D36D1" w:rsidRPr="006D36D1">
        <w:rPr>
          <w:sz w:val="22"/>
          <w:szCs w:val="22"/>
        </w:rPr>
        <w:t xml:space="preserve"> не более чем на 10%</w:t>
      </w:r>
      <w:r w:rsidR="00A87642" w:rsidRPr="00402D1B">
        <w:rPr>
          <w:sz w:val="22"/>
          <w:szCs w:val="22"/>
        </w:rPr>
        <w:t>.</w:t>
      </w:r>
    </w:p>
    <w:tbl>
      <w:tblPr>
        <w:tblStyle w:val="aff1"/>
        <w:tblW w:w="9918" w:type="dxa"/>
        <w:tblLook w:val="04A0" w:firstRow="1" w:lastRow="0" w:firstColumn="1" w:lastColumn="0" w:noHBand="0" w:noVBand="1"/>
      </w:tblPr>
      <w:tblGrid>
        <w:gridCol w:w="555"/>
        <w:gridCol w:w="3693"/>
        <w:gridCol w:w="2941"/>
        <w:gridCol w:w="1317"/>
        <w:gridCol w:w="1412"/>
      </w:tblGrid>
      <w:tr w:rsidR="00C906BD" w14:paraId="047A18BD" w14:textId="39EAEA04" w:rsidTr="00396A28">
        <w:tc>
          <w:tcPr>
            <w:tcW w:w="555" w:type="dxa"/>
            <w:vAlign w:val="center"/>
          </w:tcPr>
          <w:p w14:paraId="76AF15CB" w14:textId="3577FDB8" w:rsidR="00C906BD" w:rsidRPr="00047332" w:rsidRDefault="00C906BD" w:rsidP="008A6BBE">
            <w:pPr>
              <w:jc w:val="both"/>
              <w:rPr>
                <w:sz w:val="22"/>
                <w:szCs w:val="22"/>
              </w:rPr>
            </w:pPr>
            <w:r w:rsidRPr="00047332">
              <w:rPr>
                <w:sz w:val="22"/>
                <w:szCs w:val="22"/>
              </w:rPr>
              <w:t>№</w:t>
            </w:r>
          </w:p>
        </w:tc>
        <w:tc>
          <w:tcPr>
            <w:tcW w:w="3693" w:type="dxa"/>
            <w:vAlign w:val="center"/>
          </w:tcPr>
          <w:p w14:paraId="35E40D2D" w14:textId="7FA27BAD" w:rsidR="00C906BD" w:rsidRPr="00047332" w:rsidRDefault="00C906BD" w:rsidP="008A6BBE">
            <w:pPr>
              <w:jc w:val="both"/>
              <w:rPr>
                <w:sz w:val="22"/>
                <w:szCs w:val="22"/>
              </w:rPr>
            </w:pPr>
            <w:r w:rsidRPr="00047332">
              <w:rPr>
                <w:sz w:val="22"/>
                <w:szCs w:val="22"/>
              </w:rPr>
              <w:t>Наименование структурного подразделения</w:t>
            </w:r>
          </w:p>
        </w:tc>
        <w:tc>
          <w:tcPr>
            <w:tcW w:w="2941" w:type="dxa"/>
            <w:vAlign w:val="center"/>
          </w:tcPr>
          <w:p w14:paraId="08DA37B7" w14:textId="50F17A37" w:rsidR="00C906BD" w:rsidRPr="00047332" w:rsidRDefault="00C906BD" w:rsidP="008A6BBE">
            <w:pPr>
              <w:jc w:val="both"/>
              <w:rPr>
                <w:sz w:val="22"/>
                <w:szCs w:val="22"/>
              </w:rPr>
            </w:pPr>
            <w:r w:rsidRPr="00047332">
              <w:rPr>
                <w:sz w:val="22"/>
                <w:szCs w:val="22"/>
              </w:rPr>
              <w:t>Наименование должности (профессии)</w:t>
            </w:r>
          </w:p>
        </w:tc>
        <w:tc>
          <w:tcPr>
            <w:tcW w:w="1317" w:type="dxa"/>
          </w:tcPr>
          <w:p w14:paraId="08BD7780" w14:textId="7B318398" w:rsidR="00C906BD" w:rsidRPr="00047332" w:rsidRDefault="00C906BD" w:rsidP="008A6BBE">
            <w:pPr>
              <w:jc w:val="both"/>
              <w:rPr>
                <w:sz w:val="22"/>
                <w:szCs w:val="22"/>
              </w:rPr>
            </w:pPr>
            <w:r w:rsidRPr="00047332">
              <w:rPr>
                <w:sz w:val="22"/>
                <w:szCs w:val="22"/>
              </w:rPr>
              <w:t>Количество работников</w:t>
            </w:r>
          </w:p>
        </w:tc>
        <w:tc>
          <w:tcPr>
            <w:tcW w:w="1412" w:type="dxa"/>
          </w:tcPr>
          <w:p w14:paraId="04207226" w14:textId="7EC0F587" w:rsidR="00C906BD" w:rsidRPr="00047332" w:rsidRDefault="00C906BD" w:rsidP="008A6BBE">
            <w:pPr>
              <w:jc w:val="both"/>
              <w:rPr>
                <w:sz w:val="22"/>
                <w:szCs w:val="22"/>
              </w:rPr>
            </w:pPr>
            <w:r w:rsidRPr="00047332">
              <w:rPr>
                <w:sz w:val="22"/>
                <w:szCs w:val="22"/>
              </w:rPr>
              <w:t>Количество рабочих мест</w:t>
            </w:r>
          </w:p>
        </w:tc>
      </w:tr>
      <w:tr w:rsidR="00483A07" w14:paraId="0A14FC7E" w14:textId="6BC7D559" w:rsidTr="00396A28">
        <w:tc>
          <w:tcPr>
            <w:tcW w:w="555" w:type="dxa"/>
            <w:vAlign w:val="center"/>
          </w:tcPr>
          <w:p w14:paraId="5B13CC99" w14:textId="57FE26FF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693" w:type="dxa"/>
            <w:vAlign w:val="center"/>
          </w:tcPr>
          <w:p w14:paraId="219CDD6E" w14:textId="2809AD6D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2941" w:type="dxa"/>
            <w:vAlign w:val="center"/>
          </w:tcPr>
          <w:p w14:paraId="19E78241" w14:textId="70EF6343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Заместитель генерального директора по экономике и финансам</w:t>
            </w:r>
          </w:p>
        </w:tc>
        <w:tc>
          <w:tcPr>
            <w:tcW w:w="1317" w:type="dxa"/>
            <w:vAlign w:val="center"/>
          </w:tcPr>
          <w:p w14:paraId="3AD85151" w14:textId="2189B485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6C50A45A" w14:textId="1C9A0422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791D1B84" w14:textId="6CBDF59F" w:rsidTr="00396A28">
        <w:tc>
          <w:tcPr>
            <w:tcW w:w="555" w:type="dxa"/>
            <w:vAlign w:val="center"/>
          </w:tcPr>
          <w:p w14:paraId="62272059" w14:textId="39DA62DF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693" w:type="dxa"/>
            <w:vAlign w:val="center"/>
          </w:tcPr>
          <w:p w14:paraId="1210E77A" w14:textId="1BAEDC59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2941" w:type="dxa"/>
            <w:vAlign w:val="center"/>
          </w:tcPr>
          <w:p w14:paraId="2D8CF170" w14:textId="4A8B2DEA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Директор по безопасности</w:t>
            </w:r>
          </w:p>
        </w:tc>
        <w:tc>
          <w:tcPr>
            <w:tcW w:w="1317" w:type="dxa"/>
            <w:vAlign w:val="center"/>
          </w:tcPr>
          <w:p w14:paraId="7E0A53A2" w14:textId="712FE041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4E84C860" w14:textId="26F2A970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2F657285" w14:textId="5268AF36" w:rsidTr="00396A28">
        <w:tc>
          <w:tcPr>
            <w:tcW w:w="555" w:type="dxa"/>
            <w:vAlign w:val="center"/>
          </w:tcPr>
          <w:p w14:paraId="71324B18" w14:textId="2CE93B77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693" w:type="dxa"/>
            <w:vAlign w:val="center"/>
          </w:tcPr>
          <w:p w14:paraId="3177C830" w14:textId="7C75C35A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2941" w:type="dxa"/>
            <w:vAlign w:val="center"/>
          </w:tcPr>
          <w:p w14:paraId="5B47A5A3" w14:textId="0A557CDA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Помощник руководителя</w:t>
            </w:r>
          </w:p>
        </w:tc>
        <w:tc>
          <w:tcPr>
            <w:tcW w:w="1317" w:type="dxa"/>
            <w:vAlign w:val="center"/>
          </w:tcPr>
          <w:p w14:paraId="5F7E8F4C" w14:textId="7500B17D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15167C97" w14:textId="1971AE8C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6B5D2E9A" w14:textId="77777777" w:rsidTr="00396A28">
        <w:tc>
          <w:tcPr>
            <w:tcW w:w="555" w:type="dxa"/>
            <w:vAlign w:val="center"/>
          </w:tcPr>
          <w:p w14:paraId="35916A28" w14:textId="32A788F9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693" w:type="dxa"/>
            <w:vAlign w:val="center"/>
          </w:tcPr>
          <w:p w14:paraId="26A2579A" w14:textId="585D435D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2941" w:type="dxa"/>
            <w:vAlign w:val="center"/>
          </w:tcPr>
          <w:p w14:paraId="3D0764F8" w14:textId="262A0E84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Помощник руководителя</w:t>
            </w:r>
          </w:p>
        </w:tc>
        <w:tc>
          <w:tcPr>
            <w:tcW w:w="1317" w:type="dxa"/>
            <w:vAlign w:val="center"/>
          </w:tcPr>
          <w:p w14:paraId="5FB95682" w14:textId="3EEE4A78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64389FF4" w14:textId="12222C19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6A37ED07" w14:textId="77777777" w:rsidTr="00396A28">
        <w:tc>
          <w:tcPr>
            <w:tcW w:w="555" w:type="dxa"/>
            <w:vAlign w:val="center"/>
          </w:tcPr>
          <w:p w14:paraId="41EBD325" w14:textId="2D410B26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3693" w:type="dxa"/>
            <w:vAlign w:val="center"/>
          </w:tcPr>
          <w:p w14:paraId="0F10199F" w14:textId="6F9B7CD1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2941" w:type="dxa"/>
            <w:vAlign w:val="center"/>
          </w:tcPr>
          <w:p w14:paraId="77B3A0CE" w14:textId="795A7ECF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Директор по техническому аудиту по Ленинградской области</w:t>
            </w:r>
          </w:p>
        </w:tc>
        <w:tc>
          <w:tcPr>
            <w:tcW w:w="1317" w:type="dxa"/>
            <w:vAlign w:val="center"/>
          </w:tcPr>
          <w:p w14:paraId="412CF9F2" w14:textId="1CB7170F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757D7D2C" w14:textId="0C70BECB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2F9201B7" w14:textId="77777777" w:rsidTr="00396A28">
        <w:tc>
          <w:tcPr>
            <w:tcW w:w="555" w:type="dxa"/>
            <w:vAlign w:val="center"/>
          </w:tcPr>
          <w:p w14:paraId="4D7444C3" w14:textId="23EB2475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693" w:type="dxa"/>
            <w:vAlign w:val="center"/>
          </w:tcPr>
          <w:p w14:paraId="007EC2C9" w14:textId="1E731BB5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2941" w:type="dxa"/>
            <w:vAlign w:val="center"/>
          </w:tcPr>
          <w:p w14:paraId="1A03599C" w14:textId="6BE64F51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Директор по работе с потерями электроэнергии</w:t>
            </w:r>
          </w:p>
        </w:tc>
        <w:tc>
          <w:tcPr>
            <w:tcW w:w="1317" w:type="dxa"/>
            <w:vAlign w:val="center"/>
          </w:tcPr>
          <w:p w14:paraId="0D917F2E" w14:textId="5D0D6DED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21C8CDF5" w14:textId="754F29F6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6BD98192" w14:textId="77777777" w:rsidTr="00396A28">
        <w:tc>
          <w:tcPr>
            <w:tcW w:w="555" w:type="dxa"/>
            <w:vAlign w:val="center"/>
          </w:tcPr>
          <w:p w14:paraId="54E49860" w14:textId="03FC0980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693" w:type="dxa"/>
            <w:vAlign w:val="center"/>
          </w:tcPr>
          <w:p w14:paraId="60B685A6" w14:textId="1BD1D534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2941" w:type="dxa"/>
            <w:vAlign w:val="center"/>
          </w:tcPr>
          <w:p w14:paraId="5532134F" w14:textId="28C37083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Руководитель направления по взаимодействию с субъектами рынка электроэнергии</w:t>
            </w:r>
          </w:p>
        </w:tc>
        <w:tc>
          <w:tcPr>
            <w:tcW w:w="1317" w:type="dxa"/>
            <w:vAlign w:val="center"/>
          </w:tcPr>
          <w:p w14:paraId="7D1BAE03" w14:textId="21AB3F84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29EFB402" w14:textId="2A004725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42EE440F" w14:textId="77777777" w:rsidTr="00396A28">
        <w:tc>
          <w:tcPr>
            <w:tcW w:w="555" w:type="dxa"/>
            <w:vAlign w:val="center"/>
          </w:tcPr>
          <w:p w14:paraId="14C16A7C" w14:textId="539AC980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693" w:type="dxa"/>
            <w:vAlign w:val="center"/>
          </w:tcPr>
          <w:p w14:paraId="5B1EE0DA" w14:textId="192A10A9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2941" w:type="dxa"/>
            <w:vAlign w:val="center"/>
          </w:tcPr>
          <w:p w14:paraId="4AA4E1D0" w14:textId="5CA1FBB7" w:rsidR="00483A07" w:rsidRPr="00047332" w:rsidRDefault="00483A07" w:rsidP="00483A07">
            <w:pPr>
              <w:rPr>
                <w:sz w:val="22"/>
                <w:szCs w:val="22"/>
              </w:rPr>
            </w:pPr>
            <w:r w:rsidRPr="00932852">
              <w:rPr>
                <w:color w:val="000000"/>
                <w:sz w:val="22"/>
                <w:szCs w:val="22"/>
              </w:rPr>
              <w:t>Руководитель направления по развитию работы с потерями электроэнергии</w:t>
            </w:r>
          </w:p>
        </w:tc>
        <w:tc>
          <w:tcPr>
            <w:tcW w:w="1317" w:type="dxa"/>
            <w:vAlign w:val="center"/>
          </w:tcPr>
          <w:p w14:paraId="3277C181" w14:textId="0E80E414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37473CA4" w14:textId="6CB02E9B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58FDFAD1" w14:textId="77777777" w:rsidTr="00396A28">
        <w:tc>
          <w:tcPr>
            <w:tcW w:w="555" w:type="dxa"/>
            <w:vAlign w:val="center"/>
          </w:tcPr>
          <w:p w14:paraId="237492F4" w14:textId="0FF0D422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693" w:type="dxa"/>
            <w:vAlign w:val="center"/>
          </w:tcPr>
          <w:p w14:paraId="4A365456" w14:textId="12BB9A0B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2941" w:type="dxa"/>
            <w:vAlign w:val="center"/>
          </w:tcPr>
          <w:p w14:paraId="214E3BD7" w14:textId="2C7AD347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Директор по линейной работе по Санкт-Петербургу</w:t>
            </w:r>
          </w:p>
        </w:tc>
        <w:tc>
          <w:tcPr>
            <w:tcW w:w="1317" w:type="dxa"/>
            <w:vAlign w:val="center"/>
          </w:tcPr>
          <w:p w14:paraId="515A5D5A" w14:textId="73B7ABF2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12BC3305" w14:textId="560D4170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0D48DB4A" w14:textId="77777777" w:rsidTr="00396A28">
        <w:tc>
          <w:tcPr>
            <w:tcW w:w="555" w:type="dxa"/>
            <w:vAlign w:val="center"/>
          </w:tcPr>
          <w:p w14:paraId="71527707" w14:textId="336A0ED0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693" w:type="dxa"/>
            <w:vAlign w:val="center"/>
          </w:tcPr>
          <w:p w14:paraId="03AD4A86" w14:textId="1B0F22A9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2941" w:type="dxa"/>
            <w:vAlign w:val="center"/>
          </w:tcPr>
          <w:p w14:paraId="2A109746" w14:textId="65CFBD54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специалист</w:t>
            </w:r>
          </w:p>
        </w:tc>
        <w:tc>
          <w:tcPr>
            <w:tcW w:w="1317" w:type="dxa"/>
            <w:vAlign w:val="center"/>
          </w:tcPr>
          <w:p w14:paraId="598832CB" w14:textId="0EA1C6F2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591171D5" w14:textId="674BF8CA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1D4DF049" w14:textId="77777777" w:rsidTr="00396A28">
        <w:tc>
          <w:tcPr>
            <w:tcW w:w="555" w:type="dxa"/>
            <w:vAlign w:val="center"/>
          </w:tcPr>
          <w:p w14:paraId="5E986244" w14:textId="1DE5A008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93" w:type="dxa"/>
            <w:vAlign w:val="center"/>
          </w:tcPr>
          <w:p w14:paraId="16FEC12B" w14:textId="5FC7EE7F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2941" w:type="dxa"/>
            <w:vAlign w:val="center"/>
          </w:tcPr>
          <w:p w14:paraId="464548C4" w14:textId="13D6CCBC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Специалист по мобилизационной работе</w:t>
            </w:r>
          </w:p>
        </w:tc>
        <w:tc>
          <w:tcPr>
            <w:tcW w:w="1317" w:type="dxa"/>
            <w:vAlign w:val="center"/>
          </w:tcPr>
          <w:p w14:paraId="6B055F3E" w14:textId="66D8672B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4823B7C6" w14:textId="2DF3FEFC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50F09CCF" w14:textId="77777777" w:rsidTr="00396A28">
        <w:tc>
          <w:tcPr>
            <w:tcW w:w="555" w:type="dxa"/>
            <w:vAlign w:val="center"/>
          </w:tcPr>
          <w:p w14:paraId="7B95EE4B" w14:textId="379D6D61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693" w:type="dxa"/>
            <w:vAlign w:val="center"/>
          </w:tcPr>
          <w:p w14:paraId="41E3B745" w14:textId="3D214D6B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2941" w:type="dxa"/>
            <w:vAlign w:val="center"/>
          </w:tcPr>
          <w:p w14:paraId="57FAAE01" w14:textId="46C06053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Офис-менеджер</w:t>
            </w:r>
          </w:p>
        </w:tc>
        <w:tc>
          <w:tcPr>
            <w:tcW w:w="1317" w:type="dxa"/>
            <w:vAlign w:val="center"/>
          </w:tcPr>
          <w:p w14:paraId="46F23155" w14:textId="65F0604B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545B62F8" w14:textId="271515D2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1D58364D" w14:textId="77777777" w:rsidTr="00396A28">
        <w:tc>
          <w:tcPr>
            <w:tcW w:w="555" w:type="dxa"/>
            <w:vAlign w:val="center"/>
          </w:tcPr>
          <w:p w14:paraId="468D6817" w14:textId="773E237D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693" w:type="dxa"/>
            <w:vAlign w:val="center"/>
          </w:tcPr>
          <w:p w14:paraId="39DF0C07" w14:textId="45DA5C21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закупок</w:t>
            </w:r>
          </w:p>
        </w:tc>
        <w:tc>
          <w:tcPr>
            <w:tcW w:w="2941" w:type="dxa"/>
            <w:vAlign w:val="center"/>
          </w:tcPr>
          <w:p w14:paraId="3CDD41EF" w14:textId="486E22D1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Ведущий специалист</w:t>
            </w:r>
          </w:p>
        </w:tc>
        <w:tc>
          <w:tcPr>
            <w:tcW w:w="1317" w:type="dxa"/>
            <w:vAlign w:val="center"/>
          </w:tcPr>
          <w:p w14:paraId="0F373C0D" w14:textId="1210FA10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55078A79" w14:textId="6BA06282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55917DBE" w14:textId="77777777" w:rsidTr="00396A28">
        <w:tc>
          <w:tcPr>
            <w:tcW w:w="555" w:type="dxa"/>
            <w:vAlign w:val="center"/>
          </w:tcPr>
          <w:p w14:paraId="65DA5FDC" w14:textId="4E4ADBF4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693" w:type="dxa"/>
            <w:vAlign w:val="center"/>
          </w:tcPr>
          <w:p w14:paraId="059C6327" w14:textId="739168DD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электротехнических работ</w:t>
            </w:r>
          </w:p>
        </w:tc>
        <w:tc>
          <w:tcPr>
            <w:tcW w:w="2941" w:type="dxa"/>
            <w:vAlign w:val="center"/>
          </w:tcPr>
          <w:p w14:paraId="5B9475AE" w14:textId="016CA4FD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Начальник отдела</w:t>
            </w:r>
          </w:p>
        </w:tc>
        <w:tc>
          <w:tcPr>
            <w:tcW w:w="1317" w:type="dxa"/>
            <w:vAlign w:val="center"/>
          </w:tcPr>
          <w:p w14:paraId="69737BFC" w14:textId="3118FE86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0E686258" w14:textId="5B17E96B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5BCF0265" w14:textId="77777777" w:rsidTr="00396A28">
        <w:tc>
          <w:tcPr>
            <w:tcW w:w="555" w:type="dxa"/>
            <w:vAlign w:val="center"/>
          </w:tcPr>
          <w:p w14:paraId="70D0D4AC" w14:textId="44DD01AE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693" w:type="dxa"/>
            <w:vAlign w:val="center"/>
          </w:tcPr>
          <w:p w14:paraId="167BD029" w14:textId="3C724610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электротехнических работ</w:t>
            </w:r>
          </w:p>
        </w:tc>
        <w:tc>
          <w:tcPr>
            <w:tcW w:w="2941" w:type="dxa"/>
            <w:vAlign w:val="center"/>
          </w:tcPr>
          <w:p w14:paraId="26ED6A2C" w14:textId="4134288C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Ведущий инженер</w:t>
            </w:r>
          </w:p>
        </w:tc>
        <w:tc>
          <w:tcPr>
            <w:tcW w:w="1317" w:type="dxa"/>
            <w:vAlign w:val="center"/>
          </w:tcPr>
          <w:p w14:paraId="7D0ED314" w14:textId="059365A7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3CC48FD7" w14:textId="20ED2240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09239FE0" w14:textId="77777777" w:rsidTr="00396A28">
        <w:tc>
          <w:tcPr>
            <w:tcW w:w="555" w:type="dxa"/>
            <w:vAlign w:val="center"/>
          </w:tcPr>
          <w:p w14:paraId="4E6D1DCE" w14:textId="0E6CFAE2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693" w:type="dxa"/>
            <w:vAlign w:val="center"/>
          </w:tcPr>
          <w:p w14:paraId="4B1D3922" w14:textId="32EC93FB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 w:rsidRPr="001A2C16">
              <w:rPr>
                <w:color w:val="000000" w:themeColor="text1"/>
                <w:sz w:val="22"/>
                <w:szCs w:val="22"/>
              </w:rPr>
              <w:t>Отдел электротехнических работ</w:t>
            </w:r>
          </w:p>
        </w:tc>
        <w:tc>
          <w:tcPr>
            <w:tcW w:w="2941" w:type="dxa"/>
            <w:vAlign w:val="center"/>
          </w:tcPr>
          <w:p w14:paraId="3B25AA43" w14:textId="4B05C158" w:rsidR="00483A07" w:rsidRPr="00047332" w:rsidRDefault="00483A07" w:rsidP="00483A07">
            <w:pPr>
              <w:rPr>
                <w:sz w:val="22"/>
                <w:szCs w:val="22"/>
              </w:rPr>
            </w:pPr>
            <w:r w:rsidRPr="001A2C16">
              <w:rPr>
                <w:color w:val="000000" w:themeColor="text1"/>
                <w:sz w:val="22"/>
                <w:szCs w:val="22"/>
              </w:rPr>
              <w:t>Ведущий специалист</w:t>
            </w:r>
          </w:p>
        </w:tc>
        <w:tc>
          <w:tcPr>
            <w:tcW w:w="1317" w:type="dxa"/>
            <w:vAlign w:val="center"/>
          </w:tcPr>
          <w:p w14:paraId="2F01AF2C" w14:textId="7654CC3D" w:rsidR="00483A07" w:rsidRPr="00047332" w:rsidRDefault="00483A07" w:rsidP="00483A07">
            <w:pPr>
              <w:rPr>
                <w:sz w:val="22"/>
                <w:szCs w:val="22"/>
              </w:rPr>
            </w:pPr>
            <w:r w:rsidRPr="001A2C1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6EA9F4DC" w14:textId="7351DA15" w:rsidR="00483A07" w:rsidRPr="00047332" w:rsidRDefault="00483A07" w:rsidP="00483A07">
            <w:pPr>
              <w:rPr>
                <w:sz w:val="22"/>
                <w:szCs w:val="22"/>
              </w:rPr>
            </w:pPr>
            <w:r w:rsidRPr="001A2C16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483A07" w14:paraId="4810B621" w14:textId="77777777" w:rsidTr="00396A28">
        <w:tc>
          <w:tcPr>
            <w:tcW w:w="555" w:type="dxa"/>
            <w:vAlign w:val="center"/>
          </w:tcPr>
          <w:p w14:paraId="6F925EC4" w14:textId="73F8011F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693" w:type="dxa"/>
            <w:vAlign w:val="center"/>
          </w:tcPr>
          <w:p w14:paraId="5D4A70CC" w14:textId="731F90B3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 w:rsidRPr="001A2C16">
              <w:rPr>
                <w:color w:val="000000" w:themeColor="text1"/>
                <w:sz w:val="22"/>
                <w:szCs w:val="22"/>
              </w:rPr>
              <w:t>Отдел экономической безопасности</w:t>
            </w:r>
          </w:p>
        </w:tc>
        <w:tc>
          <w:tcPr>
            <w:tcW w:w="2941" w:type="dxa"/>
            <w:vAlign w:val="center"/>
          </w:tcPr>
          <w:p w14:paraId="0BD63C05" w14:textId="7F3A2B51" w:rsidR="00483A07" w:rsidRPr="00047332" w:rsidRDefault="00483A07" w:rsidP="00483A07">
            <w:pPr>
              <w:rPr>
                <w:sz w:val="22"/>
                <w:szCs w:val="22"/>
              </w:rPr>
            </w:pPr>
            <w:r w:rsidRPr="001A2C16">
              <w:rPr>
                <w:color w:val="000000" w:themeColor="text1"/>
                <w:sz w:val="22"/>
                <w:szCs w:val="22"/>
              </w:rPr>
              <w:t>Ведущий специалист</w:t>
            </w:r>
          </w:p>
        </w:tc>
        <w:tc>
          <w:tcPr>
            <w:tcW w:w="1317" w:type="dxa"/>
            <w:vAlign w:val="center"/>
          </w:tcPr>
          <w:p w14:paraId="34C95399" w14:textId="1A98842A" w:rsidR="00483A07" w:rsidRPr="00047332" w:rsidRDefault="00483A07" w:rsidP="00483A07">
            <w:pPr>
              <w:rPr>
                <w:sz w:val="22"/>
                <w:szCs w:val="22"/>
              </w:rPr>
            </w:pPr>
            <w:r w:rsidRPr="001A2C1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2A98EEDF" w14:textId="3D55412C" w:rsidR="00483A07" w:rsidRPr="00047332" w:rsidRDefault="00483A07" w:rsidP="00483A07">
            <w:pPr>
              <w:rPr>
                <w:sz w:val="22"/>
                <w:szCs w:val="22"/>
              </w:rPr>
            </w:pPr>
            <w:r w:rsidRPr="001A2C16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483A07" w14:paraId="384C139E" w14:textId="77777777" w:rsidTr="00396A28">
        <w:tc>
          <w:tcPr>
            <w:tcW w:w="555" w:type="dxa"/>
            <w:vAlign w:val="center"/>
          </w:tcPr>
          <w:p w14:paraId="68079EA0" w14:textId="6A90D61A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693" w:type="dxa"/>
            <w:vAlign w:val="center"/>
          </w:tcPr>
          <w:p w14:paraId="075D4BE0" w14:textId="30C724FC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 w:rsidRPr="00D93D6E">
              <w:rPr>
                <w:color w:val="000000" w:themeColor="text1"/>
                <w:sz w:val="22"/>
                <w:szCs w:val="22"/>
              </w:rPr>
              <w:t>Отдел документационного обеспечения</w:t>
            </w:r>
          </w:p>
        </w:tc>
        <w:tc>
          <w:tcPr>
            <w:tcW w:w="2941" w:type="dxa"/>
            <w:vAlign w:val="center"/>
          </w:tcPr>
          <w:p w14:paraId="21348B7F" w14:textId="2CC4BFC3" w:rsidR="00483A07" w:rsidRPr="00047332" w:rsidRDefault="00483A07" w:rsidP="00483A07">
            <w:pPr>
              <w:rPr>
                <w:sz w:val="22"/>
                <w:szCs w:val="22"/>
              </w:rPr>
            </w:pPr>
            <w:r w:rsidRPr="00D93D6E">
              <w:rPr>
                <w:color w:val="000000" w:themeColor="text1"/>
                <w:sz w:val="22"/>
                <w:szCs w:val="22"/>
              </w:rPr>
              <w:t>Ведущий специалист</w:t>
            </w:r>
          </w:p>
        </w:tc>
        <w:tc>
          <w:tcPr>
            <w:tcW w:w="1317" w:type="dxa"/>
            <w:vAlign w:val="center"/>
          </w:tcPr>
          <w:p w14:paraId="77D846AC" w14:textId="1C261919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2" w:type="dxa"/>
            <w:vAlign w:val="center"/>
          </w:tcPr>
          <w:p w14:paraId="3F1C35E3" w14:textId="456E67B4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483A07" w14:paraId="2E04534E" w14:textId="77777777" w:rsidTr="00396A28">
        <w:tc>
          <w:tcPr>
            <w:tcW w:w="555" w:type="dxa"/>
            <w:vAlign w:val="center"/>
          </w:tcPr>
          <w:p w14:paraId="690EA7DC" w14:textId="40823024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693" w:type="dxa"/>
            <w:vAlign w:val="center"/>
          </w:tcPr>
          <w:p w14:paraId="724A970F" w14:textId="38CC0922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информационных технологий и информационной безопасности</w:t>
            </w:r>
          </w:p>
        </w:tc>
        <w:tc>
          <w:tcPr>
            <w:tcW w:w="2941" w:type="dxa"/>
            <w:vAlign w:val="center"/>
          </w:tcPr>
          <w:p w14:paraId="3292091F" w14:textId="08B9CE61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Начальник отдела</w:t>
            </w:r>
          </w:p>
        </w:tc>
        <w:tc>
          <w:tcPr>
            <w:tcW w:w="1317" w:type="dxa"/>
            <w:vAlign w:val="center"/>
          </w:tcPr>
          <w:p w14:paraId="2774A8AE" w14:textId="36BD15DD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4177DA73" w14:textId="07F35BAF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775A9363" w14:textId="77777777" w:rsidTr="00396A28">
        <w:tc>
          <w:tcPr>
            <w:tcW w:w="555" w:type="dxa"/>
            <w:vAlign w:val="center"/>
          </w:tcPr>
          <w:p w14:paraId="447CBBDC" w14:textId="0EB8F858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693" w:type="dxa"/>
            <w:vAlign w:val="center"/>
          </w:tcPr>
          <w:p w14:paraId="003FBE98" w14:textId="71959591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информационных технологий и информационной безопасности</w:t>
            </w:r>
          </w:p>
        </w:tc>
        <w:tc>
          <w:tcPr>
            <w:tcW w:w="2941" w:type="dxa"/>
            <w:vAlign w:val="center"/>
          </w:tcPr>
          <w:p w14:paraId="287F79BA" w14:textId="645175B6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Ведущий специалист</w:t>
            </w:r>
          </w:p>
        </w:tc>
        <w:tc>
          <w:tcPr>
            <w:tcW w:w="1317" w:type="dxa"/>
            <w:vAlign w:val="center"/>
          </w:tcPr>
          <w:p w14:paraId="3D6DAA5D" w14:textId="2246EB10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2" w:type="dxa"/>
            <w:vAlign w:val="center"/>
          </w:tcPr>
          <w:p w14:paraId="332D9930" w14:textId="49B386D2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83A07" w14:paraId="1F2F5520" w14:textId="77777777" w:rsidTr="00396A28">
        <w:tc>
          <w:tcPr>
            <w:tcW w:w="555" w:type="dxa"/>
            <w:vAlign w:val="center"/>
          </w:tcPr>
          <w:p w14:paraId="6F0747EC" w14:textId="6DFDBD65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693" w:type="dxa"/>
            <w:vAlign w:val="center"/>
          </w:tcPr>
          <w:p w14:paraId="055F0859" w14:textId="518FAC0B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информационных технологий и информационной безопасности</w:t>
            </w:r>
          </w:p>
        </w:tc>
        <w:tc>
          <w:tcPr>
            <w:tcW w:w="2941" w:type="dxa"/>
            <w:vAlign w:val="center"/>
          </w:tcPr>
          <w:p w14:paraId="29CFE91E" w14:textId="079920F5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Системный администратор</w:t>
            </w:r>
          </w:p>
        </w:tc>
        <w:tc>
          <w:tcPr>
            <w:tcW w:w="1317" w:type="dxa"/>
            <w:vAlign w:val="center"/>
          </w:tcPr>
          <w:p w14:paraId="282EF2E0" w14:textId="3874A227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2C284016" w14:textId="05D28A7F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2ECDB4B9" w14:textId="77777777" w:rsidTr="00396A28">
        <w:tc>
          <w:tcPr>
            <w:tcW w:w="555" w:type="dxa"/>
            <w:vAlign w:val="center"/>
          </w:tcPr>
          <w:p w14:paraId="30AC28B5" w14:textId="2255F074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693" w:type="dxa"/>
            <w:vAlign w:val="center"/>
          </w:tcPr>
          <w:p w14:paraId="57A27155" w14:textId="6532808D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информационных технологий и информационной безопасности</w:t>
            </w:r>
          </w:p>
        </w:tc>
        <w:tc>
          <w:tcPr>
            <w:tcW w:w="2941" w:type="dxa"/>
            <w:vAlign w:val="center"/>
          </w:tcPr>
          <w:p w14:paraId="0DE2B1F5" w14:textId="3F5FA005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1317" w:type="dxa"/>
            <w:vAlign w:val="center"/>
          </w:tcPr>
          <w:p w14:paraId="4CD1C2F1" w14:textId="2CCDCD0D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26308792" w14:textId="32F8B424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6DACC8FE" w14:textId="77777777" w:rsidTr="00396A28">
        <w:tc>
          <w:tcPr>
            <w:tcW w:w="555" w:type="dxa"/>
            <w:vAlign w:val="center"/>
          </w:tcPr>
          <w:p w14:paraId="2A19F35A" w14:textId="1205FBE0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693" w:type="dxa"/>
            <w:vAlign w:val="center"/>
          </w:tcPr>
          <w:p w14:paraId="40999345" w14:textId="329BDB43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информационных технологий и информационной безопасности</w:t>
            </w:r>
          </w:p>
        </w:tc>
        <w:tc>
          <w:tcPr>
            <w:tcW w:w="2941" w:type="dxa"/>
            <w:vAlign w:val="center"/>
          </w:tcPr>
          <w:p w14:paraId="5EB39428" w14:textId="06062E88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Руководитель направления сетевого администрирования</w:t>
            </w:r>
          </w:p>
        </w:tc>
        <w:tc>
          <w:tcPr>
            <w:tcW w:w="1317" w:type="dxa"/>
            <w:vAlign w:val="center"/>
          </w:tcPr>
          <w:p w14:paraId="2A47B76C" w14:textId="7AE15E72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1C546B80" w14:textId="68C00E37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2716781A" w14:textId="77777777" w:rsidTr="00396A28">
        <w:tc>
          <w:tcPr>
            <w:tcW w:w="555" w:type="dxa"/>
            <w:vAlign w:val="center"/>
          </w:tcPr>
          <w:p w14:paraId="7A7B47B1" w14:textId="13098D4B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693" w:type="dxa"/>
            <w:vAlign w:val="center"/>
          </w:tcPr>
          <w:p w14:paraId="667A5912" w14:textId="356C34DA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Отдел расчетов с персоналом </w:t>
            </w:r>
          </w:p>
        </w:tc>
        <w:tc>
          <w:tcPr>
            <w:tcW w:w="2941" w:type="dxa"/>
            <w:vAlign w:val="center"/>
          </w:tcPr>
          <w:p w14:paraId="7EB7E678" w14:textId="5A07EE76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Начальник отдела</w:t>
            </w:r>
          </w:p>
        </w:tc>
        <w:tc>
          <w:tcPr>
            <w:tcW w:w="1317" w:type="dxa"/>
            <w:vAlign w:val="center"/>
          </w:tcPr>
          <w:p w14:paraId="70118F1D" w14:textId="1C5360ED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6CAC3FBF" w14:textId="10DC206B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303630B6" w14:textId="77777777" w:rsidTr="00396A28">
        <w:tc>
          <w:tcPr>
            <w:tcW w:w="555" w:type="dxa"/>
            <w:vAlign w:val="center"/>
          </w:tcPr>
          <w:p w14:paraId="154A4625" w14:textId="5CB3284A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693" w:type="dxa"/>
            <w:vAlign w:val="center"/>
          </w:tcPr>
          <w:p w14:paraId="5D71AF9D" w14:textId="699575DF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Отдел расчетов с персоналом </w:t>
            </w:r>
          </w:p>
        </w:tc>
        <w:tc>
          <w:tcPr>
            <w:tcW w:w="2941" w:type="dxa"/>
            <w:vAlign w:val="center"/>
          </w:tcPr>
          <w:p w14:paraId="6D6B0062" w14:textId="654925C6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специалист</w:t>
            </w:r>
          </w:p>
        </w:tc>
        <w:tc>
          <w:tcPr>
            <w:tcW w:w="1317" w:type="dxa"/>
            <w:vAlign w:val="center"/>
          </w:tcPr>
          <w:p w14:paraId="3CFAB473" w14:textId="6F0D87B7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78E97B90" w14:textId="5B6B3CE5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4195A8F7" w14:textId="77777777" w:rsidTr="00396A28">
        <w:tc>
          <w:tcPr>
            <w:tcW w:w="555" w:type="dxa"/>
            <w:vAlign w:val="center"/>
          </w:tcPr>
          <w:p w14:paraId="6CA0A646" w14:textId="34F65E37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693" w:type="dxa"/>
            <w:vAlign w:val="center"/>
          </w:tcPr>
          <w:p w14:paraId="6A17ABB6" w14:textId="29E82312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Отдел расчетов с персоналом </w:t>
            </w:r>
          </w:p>
        </w:tc>
        <w:tc>
          <w:tcPr>
            <w:tcW w:w="2941" w:type="dxa"/>
            <w:vAlign w:val="center"/>
          </w:tcPr>
          <w:p w14:paraId="29234EB1" w14:textId="2458F546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Бухгалтер по расчету заработной платы</w:t>
            </w:r>
          </w:p>
        </w:tc>
        <w:tc>
          <w:tcPr>
            <w:tcW w:w="1317" w:type="dxa"/>
            <w:vAlign w:val="center"/>
          </w:tcPr>
          <w:p w14:paraId="4A8EB384" w14:textId="69F32F38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5F89B946" w14:textId="697EC63C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553CDFFF" w14:textId="77777777" w:rsidTr="00396A28">
        <w:tc>
          <w:tcPr>
            <w:tcW w:w="555" w:type="dxa"/>
            <w:vAlign w:val="center"/>
          </w:tcPr>
          <w:p w14:paraId="762A8187" w14:textId="5BF7135C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693" w:type="dxa"/>
            <w:vAlign w:val="center"/>
          </w:tcPr>
          <w:p w14:paraId="57B81C71" w14:textId="37170EAE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Отдел расчетов с персоналом </w:t>
            </w:r>
          </w:p>
        </w:tc>
        <w:tc>
          <w:tcPr>
            <w:tcW w:w="2941" w:type="dxa"/>
            <w:vAlign w:val="center"/>
          </w:tcPr>
          <w:p w14:paraId="4D27F364" w14:textId="75EDF11E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Экономист</w:t>
            </w:r>
          </w:p>
        </w:tc>
        <w:tc>
          <w:tcPr>
            <w:tcW w:w="1317" w:type="dxa"/>
            <w:vAlign w:val="center"/>
          </w:tcPr>
          <w:p w14:paraId="10B12317" w14:textId="1B38D0DE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769BE213" w14:textId="501BD5A6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21E1FCD5" w14:textId="77777777" w:rsidTr="00396A28">
        <w:tc>
          <w:tcPr>
            <w:tcW w:w="555" w:type="dxa"/>
            <w:vAlign w:val="center"/>
          </w:tcPr>
          <w:p w14:paraId="32BD9A4B" w14:textId="6E72ACA1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693" w:type="dxa"/>
            <w:vAlign w:val="center"/>
          </w:tcPr>
          <w:p w14:paraId="2ED4F124" w14:textId="2C106A97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отчетности и взаимодействия с заказчиками</w:t>
            </w:r>
          </w:p>
        </w:tc>
        <w:tc>
          <w:tcPr>
            <w:tcW w:w="2941" w:type="dxa"/>
            <w:vAlign w:val="center"/>
          </w:tcPr>
          <w:p w14:paraId="3A33CDFA" w14:textId="0397A087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Начальник отдела</w:t>
            </w:r>
          </w:p>
        </w:tc>
        <w:tc>
          <w:tcPr>
            <w:tcW w:w="1317" w:type="dxa"/>
            <w:vAlign w:val="center"/>
          </w:tcPr>
          <w:p w14:paraId="7071D47C" w14:textId="7C94F61D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59F18757" w14:textId="58A8FBF1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73662001" w14:textId="77777777" w:rsidTr="00396A28">
        <w:tc>
          <w:tcPr>
            <w:tcW w:w="555" w:type="dxa"/>
            <w:vAlign w:val="center"/>
          </w:tcPr>
          <w:p w14:paraId="53D925E8" w14:textId="62666930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693" w:type="dxa"/>
            <w:vAlign w:val="center"/>
          </w:tcPr>
          <w:p w14:paraId="4C900F1F" w14:textId="255E26DF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отчетности и взаимодействия с заказчиками</w:t>
            </w:r>
          </w:p>
        </w:tc>
        <w:tc>
          <w:tcPr>
            <w:tcW w:w="2941" w:type="dxa"/>
            <w:vAlign w:val="center"/>
          </w:tcPr>
          <w:p w14:paraId="4DA0E9EF" w14:textId="0C084721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Ведущий специалист</w:t>
            </w:r>
          </w:p>
        </w:tc>
        <w:tc>
          <w:tcPr>
            <w:tcW w:w="1317" w:type="dxa"/>
            <w:vAlign w:val="center"/>
          </w:tcPr>
          <w:p w14:paraId="313B4F37" w14:textId="181B4975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2" w:type="dxa"/>
            <w:vAlign w:val="center"/>
          </w:tcPr>
          <w:p w14:paraId="4B5ABF35" w14:textId="7A32FB02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83A07" w14:paraId="46BF7557" w14:textId="77777777" w:rsidTr="00396A28">
        <w:tc>
          <w:tcPr>
            <w:tcW w:w="555" w:type="dxa"/>
            <w:vAlign w:val="center"/>
          </w:tcPr>
          <w:p w14:paraId="3BA84E7F" w14:textId="4321A584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693" w:type="dxa"/>
            <w:vAlign w:val="center"/>
          </w:tcPr>
          <w:p w14:paraId="42D8343B" w14:textId="77B3CA0F" w:rsidR="00483A07" w:rsidRPr="00047332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отчетности и взаимодействия с заказчиками</w:t>
            </w:r>
          </w:p>
        </w:tc>
        <w:tc>
          <w:tcPr>
            <w:tcW w:w="2941" w:type="dxa"/>
            <w:vAlign w:val="center"/>
          </w:tcPr>
          <w:p w14:paraId="7B58A0F5" w14:textId="1F10AF8A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1317" w:type="dxa"/>
            <w:vAlign w:val="center"/>
          </w:tcPr>
          <w:p w14:paraId="1223DBEE" w14:textId="35F5FCCB" w:rsidR="00483A07" w:rsidRPr="00047332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2" w:type="dxa"/>
            <w:vAlign w:val="center"/>
          </w:tcPr>
          <w:p w14:paraId="04B8F5EF" w14:textId="64594CE0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83A07" w14:paraId="71124EF0" w14:textId="77777777" w:rsidTr="00396A28">
        <w:tc>
          <w:tcPr>
            <w:tcW w:w="555" w:type="dxa"/>
            <w:vAlign w:val="center"/>
          </w:tcPr>
          <w:p w14:paraId="6937CF9D" w14:textId="4E8D46CB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693" w:type="dxa"/>
            <w:vAlign w:val="center"/>
          </w:tcPr>
          <w:p w14:paraId="1D24B645" w14:textId="1931F8FD" w:rsidR="00483A07" w:rsidRPr="00395CBC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охраны труда, пожарной и экологической безопасности</w:t>
            </w:r>
          </w:p>
        </w:tc>
        <w:tc>
          <w:tcPr>
            <w:tcW w:w="2941" w:type="dxa"/>
            <w:vAlign w:val="center"/>
          </w:tcPr>
          <w:p w14:paraId="24712EB0" w14:textId="331AD468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Начальник отдела</w:t>
            </w:r>
          </w:p>
        </w:tc>
        <w:tc>
          <w:tcPr>
            <w:tcW w:w="1317" w:type="dxa"/>
            <w:vAlign w:val="center"/>
          </w:tcPr>
          <w:p w14:paraId="2518E391" w14:textId="462B9C15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46DEEC0B" w14:textId="7E1DCD2B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69B3B9FA" w14:textId="77777777" w:rsidTr="00396A28">
        <w:tc>
          <w:tcPr>
            <w:tcW w:w="555" w:type="dxa"/>
            <w:vAlign w:val="center"/>
          </w:tcPr>
          <w:p w14:paraId="3D8271F9" w14:textId="4B4323AD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693" w:type="dxa"/>
            <w:vAlign w:val="center"/>
          </w:tcPr>
          <w:p w14:paraId="505B2C95" w14:textId="7D1AD288" w:rsidR="00483A07" w:rsidRPr="00395CBC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охраны труда, пожарной и экологической безопасности</w:t>
            </w:r>
          </w:p>
        </w:tc>
        <w:tc>
          <w:tcPr>
            <w:tcW w:w="2941" w:type="dxa"/>
            <w:vAlign w:val="center"/>
          </w:tcPr>
          <w:p w14:paraId="54CA22C6" w14:textId="1EF73A87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Ведущий специалист по охране труда</w:t>
            </w:r>
          </w:p>
        </w:tc>
        <w:tc>
          <w:tcPr>
            <w:tcW w:w="1317" w:type="dxa"/>
            <w:vAlign w:val="center"/>
          </w:tcPr>
          <w:p w14:paraId="69A4ED2E" w14:textId="78E3373F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2" w:type="dxa"/>
            <w:vAlign w:val="center"/>
          </w:tcPr>
          <w:p w14:paraId="772BE316" w14:textId="7ADBD611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83A07" w14:paraId="0A278315" w14:textId="77777777" w:rsidTr="00396A28">
        <w:tc>
          <w:tcPr>
            <w:tcW w:w="555" w:type="dxa"/>
            <w:vAlign w:val="center"/>
          </w:tcPr>
          <w:p w14:paraId="45994F5A" w14:textId="2A816FD0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693" w:type="dxa"/>
            <w:vAlign w:val="center"/>
          </w:tcPr>
          <w:p w14:paraId="2585FCA6" w14:textId="4200DDE0" w:rsidR="00483A07" w:rsidRPr="00395CBC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охраны труда, пожарной и экологической безопасности</w:t>
            </w:r>
          </w:p>
        </w:tc>
        <w:tc>
          <w:tcPr>
            <w:tcW w:w="2941" w:type="dxa"/>
            <w:vAlign w:val="center"/>
          </w:tcPr>
          <w:p w14:paraId="203A34B0" w14:textId="3773D61C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Ведущий специалист по пожарной безопасности</w:t>
            </w:r>
          </w:p>
        </w:tc>
        <w:tc>
          <w:tcPr>
            <w:tcW w:w="1317" w:type="dxa"/>
            <w:vAlign w:val="center"/>
          </w:tcPr>
          <w:p w14:paraId="7404093E" w14:textId="230AFD09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59E39066" w14:textId="7799F4B1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1D24F4E7" w14:textId="77777777" w:rsidTr="00396A28">
        <w:tc>
          <w:tcPr>
            <w:tcW w:w="555" w:type="dxa"/>
            <w:vAlign w:val="center"/>
          </w:tcPr>
          <w:p w14:paraId="58AAC7F3" w14:textId="557A6995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693" w:type="dxa"/>
            <w:vAlign w:val="center"/>
          </w:tcPr>
          <w:p w14:paraId="2AC5AA18" w14:textId="02461169" w:rsidR="00483A07" w:rsidRPr="00395CBC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охраны труда, пожарной и экологической безопасности</w:t>
            </w:r>
          </w:p>
        </w:tc>
        <w:tc>
          <w:tcPr>
            <w:tcW w:w="2941" w:type="dxa"/>
            <w:vAlign w:val="center"/>
          </w:tcPr>
          <w:p w14:paraId="7C1B1502" w14:textId="5D896832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Инженер по охране окружающей среды </w:t>
            </w:r>
          </w:p>
        </w:tc>
        <w:tc>
          <w:tcPr>
            <w:tcW w:w="1317" w:type="dxa"/>
            <w:vAlign w:val="center"/>
          </w:tcPr>
          <w:p w14:paraId="3601FA11" w14:textId="7402D750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04E34043" w14:textId="3F9AC6DE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0C4147D1" w14:textId="77777777" w:rsidTr="00396A28">
        <w:tc>
          <w:tcPr>
            <w:tcW w:w="555" w:type="dxa"/>
            <w:vAlign w:val="center"/>
          </w:tcPr>
          <w:p w14:paraId="45B5DEC5" w14:textId="3F0E2B5B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693" w:type="dxa"/>
            <w:vAlign w:val="center"/>
          </w:tcPr>
          <w:p w14:paraId="6D300C26" w14:textId="6BF31C4E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охраны труда, пожарной и экологической безопасности</w:t>
            </w:r>
          </w:p>
        </w:tc>
        <w:tc>
          <w:tcPr>
            <w:tcW w:w="2941" w:type="dxa"/>
            <w:vAlign w:val="center"/>
          </w:tcPr>
          <w:p w14:paraId="674EECD0" w14:textId="3E8A0EAC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Специалист по охране труда</w:t>
            </w:r>
          </w:p>
        </w:tc>
        <w:tc>
          <w:tcPr>
            <w:tcW w:w="1317" w:type="dxa"/>
            <w:vAlign w:val="center"/>
          </w:tcPr>
          <w:p w14:paraId="59DFCDB0" w14:textId="2A5A99D2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79E2C8E1" w14:textId="5704AA77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0888E4F9" w14:textId="77777777" w:rsidTr="00A801CD">
        <w:tc>
          <w:tcPr>
            <w:tcW w:w="555" w:type="dxa"/>
            <w:vAlign w:val="center"/>
          </w:tcPr>
          <w:p w14:paraId="69430CBC" w14:textId="1DD90B86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693" w:type="dxa"/>
            <w:vAlign w:val="center"/>
          </w:tcPr>
          <w:p w14:paraId="4C4C789D" w14:textId="36B549E0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 w:rsidRPr="005426B6">
              <w:rPr>
                <w:color w:val="000000"/>
                <w:sz w:val="22"/>
                <w:szCs w:val="22"/>
              </w:rPr>
              <w:t>Расчетно-операционный отдел</w:t>
            </w:r>
          </w:p>
        </w:tc>
        <w:tc>
          <w:tcPr>
            <w:tcW w:w="2941" w:type="dxa"/>
            <w:vAlign w:val="center"/>
          </w:tcPr>
          <w:p w14:paraId="2CBC0397" w14:textId="1EB95A8E" w:rsidR="00483A07" w:rsidRPr="008F0751" w:rsidRDefault="00483A07" w:rsidP="00483A07">
            <w:pPr>
              <w:rPr>
                <w:sz w:val="22"/>
                <w:szCs w:val="22"/>
              </w:rPr>
            </w:pPr>
            <w:r w:rsidRPr="005426B6">
              <w:rPr>
                <w:color w:val="000000"/>
                <w:sz w:val="22"/>
                <w:szCs w:val="22"/>
              </w:rPr>
              <w:t>Главный специалист</w:t>
            </w:r>
          </w:p>
        </w:tc>
        <w:tc>
          <w:tcPr>
            <w:tcW w:w="1317" w:type="dxa"/>
            <w:vAlign w:val="center"/>
          </w:tcPr>
          <w:p w14:paraId="43E2888E" w14:textId="208BBA80" w:rsidR="00483A07" w:rsidRPr="008F0751" w:rsidRDefault="00483A07" w:rsidP="00483A07">
            <w:pPr>
              <w:rPr>
                <w:sz w:val="22"/>
                <w:szCs w:val="22"/>
              </w:rPr>
            </w:pPr>
            <w:r w:rsidRPr="005426B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649D7B1D" w14:textId="31615F62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3DE4819E" w14:textId="77777777" w:rsidTr="00396A28">
        <w:tc>
          <w:tcPr>
            <w:tcW w:w="555" w:type="dxa"/>
            <w:vAlign w:val="center"/>
          </w:tcPr>
          <w:p w14:paraId="60BFDB3D" w14:textId="14335AEA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3693" w:type="dxa"/>
          </w:tcPr>
          <w:p w14:paraId="3B4AABA5" w14:textId="011E24A6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 w:rsidRPr="005426B6">
              <w:t>Экспертный отдел</w:t>
            </w:r>
          </w:p>
        </w:tc>
        <w:tc>
          <w:tcPr>
            <w:tcW w:w="2941" w:type="dxa"/>
            <w:vAlign w:val="center"/>
          </w:tcPr>
          <w:p w14:paraId="3AA7B5C7" w14:textId="0AE11E50" w:rsidR="00483A07" w:rsidRPr="008F0751" w:rsidRDefault="00483A07" w:rsidP="00483A07">
            <w:pPr>
              <w:rPr>
                <w:sz w:val="22"/>
                <w:szCs w:val="22"/>
              </w:rPr>
            </w:pPr>
            <w:r w:rsidRPr="005426B6">
              <w:rPr>
                <w:color w:val="000000"/>
                <w:sz w:val="22"/>
                <w:szCs w:val="22"/>
              </w:rPr>
              <w:t>Главный специалист</w:t>
            </w:r>
          </w:p>
        </w:tc>
        <w:tc>
          <w:tcPr>
            <w:tcW w:w="1317" w:type="dxa"/>
            <w:vAlign w:val="center"/>
          </w:tcPr>
          <w:p w14:paraId="4EF56F28" w14:textId="3E1732AF" w:rsidR="00483A07" w:rsidRPr="008F0751" w:rsidRDefault="00483A07" w:rsidP="00483A07">
            <w:pPr>
              <w:rPr>
                <w:sz w:val="22"/>
                <w:szCs w:val="22"/>
              </w:rPr>
            </w:pPr>
            <w:r w:rsidRPr="005426B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2" w:type="dxa"/>
            <w:vAlign w:val="center"/>
          </w:tcPr>
          <w:p w14:paraId="38B61F88" w14:textId="71D0EDBB" w:rsidR="00483A07" w:rsidRPr="008F0751" w:rsidRDefault="00483A07" w:rsidP="00483A07">
            <w:pPr>
              <w:rPr>
                <w:sz w:val="22"/>
                <w:szCs w:val="22"/>
              </w:rPr>
            </w:pPr>
            <w:r w:rsidRPr="005426B6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3A07" w14:paraId="48CEE312" w14:textId="77777777" w:rsidTr="00396A28">
        <w:tc>
          <w:tcPr>
            <w:tcW w:w="555" w:type="dxa"/>
            <w:vAlign w:val="center"/>
          </w:tcPr>
          <w:p w14:paraId="411B8D2C" w14:textId="7D5F24CA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693" w:type="dxa"/>
          </w:tcPr>
          <w:p w14:paraId="5903A7D3" w14:textId="6CE27DF2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 w:rsidRPr="005E741B">
              <w:rPr>
                <w:color w:val="000000"/>
                <w:sz w:val="22"/>
                <w:szCs w:val="22"/>
              </w:rPr>
              <w:t>Отдел по определению сводного баланса</w:t>
            </w:r>
          </w:p>
        </w:tc>
        <w:tc>
          <w:tcPr>
            <w:tcW w:w="2941" w:type="dxa"/>
            <w:vAlign w:val="center"/>
          </w:tcPr>
          <w:p w14:paraId="7C4A377E" w14:textId="43460868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специалист</w:t>
            </w:r>
          </w:p>
        </w:tc>
        <w:tc>
          <w:tcPr>
            <w:tcW w:w="1317" w:type="dxa"/>
            <w:vAlign w:val="center"/>
          </w:tcPr>
          <w:p w14:paraId="463FE7EA" w14:textId="2AF6DF03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1CB0E1B0" w14:textId="46AB7BCE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62D657B9" w14:textId="77777777" w:rsidTr="00A801CD">
        <w:tc>
          <w:tcPr>
            <w:tcW w:w="555" w:type="dxa"/>
            <w:vAlign w:val="center"/>
          </w:tcPr>
          <w:p w14:paraId="1E7B1CAF" w14:textId="55C20760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693" w:type="dxa"/>
          </w:tcPr>
          <w:p w14:paraId="74081C0B" w14:textId="50151F82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 w:rsidRPr="00BE2B00">
              <w:rPr>
                <w:color w:val="000000"/>
                <w:sz w:val="22"/>
                <w:szCs w:val="22"/>
              </w:rPr>
              <w:t>Отдел обработки документов и учета данных бытовых потребителей Управления организации линейной работы по Санкт-Петербургу</w:t>
            </w:r>
          </w:p>
        </w:tc>
        <w:tc>
          <w:tcPr>
            <w:tcW w:w="2941" w:type="dxa"/>
            <w:vAlign w:val="center"/>
          </w:tcPr>
          <w:p w14:paraId="7628D438" w14:textId="5E2EFB77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Ведущий специалист</w:t>
            </w:r>
          </w:p>
        </w:tc>
        <w:tc>
          <w:tcPr>
            <w:tcW w:w="1317" w:type="dxa"/>
            <w:vAlign w:val="center"/>
          </w:tcPr>
          <w:p w14:paraId="17625CDC" w14:textId="6ACE654B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2" w:type="dxa"/>
            <w:vAlign w:val="center"/>
          </w:tcPr>
          <w:p w14:paraId="339128C8" w14:textId="230E89BC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83A07" w14:paraId="4E148204" w14:textId="77777777" w:rsidTr="00396A28">
        <w:tc>
          <w:tcPr>
            <w:tcW w:w="555" w:type="dxa"/>
            <w:vAlign w:val="center"/>
          </w:tcPr>
          <w:p w14:paraId="4C43BA96" w14:textId="048C1C02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693" w:type="dxa"/>
            <w:vAlign w:val="center"/>
          </w:tcPr>
          <w:p w14:paraId="5D59F8C3" w14:textId="43C65533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Управление по работе с персоналом</w:t>
            </w:r>
          </w:p>
        </w:tc>
        <w:tc>
          <w:tcPr>
            <w:tcW w:w="2941" w:type="dxa"/>
            <w:vAlign w:val="center"/>
          </w:tcPr>
          <w:p w14:paraId="5FA93CBC" w14:textId="0BD9DDE4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Начальник управления </w:t>
            </w:r>
          </w:p>
        </w:tc>
        <w:tc>
          <w:tcPr>
            <w:tcW w:w="1317" w:type="dxa"/>
            <w:vAlign w:val="center"/>
          </w:tcPr>
          <w:p w14:paraId="7A8BE7B6" w14:textId="7AB4DCB6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64453524" w14:textId="726669BF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09064F29" w14:textId="77777777" w:rsidTr="00396A28">
        <w:tc>
          <w:tcPr>
            <w:tcW w:w="555" w:type="dxa"/>
            <w:vAlign w:val="center"/>
          </w:tcPr>
          <w:p w14:paraId="5F285CBF" w14:textId="6776F877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3693" w:type="dxa"/>
            <w:vAlign w:val="center"/>
          </w:tcPr>
          <w:p w14:paraId="2A7AE574" w14:textId="20C34045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Управление по работе с персоналом</w:t>
            </w:r>
          </w:p>
        </w:tc>
        <w:tc>
          <w:tcPr>
            <w:tcW w:w="2941" w:type="dxa"/>
            <w:vAlign w:val="center"/>
          </w:tcPr>
          <w:p w14:paraId="47C1535B" w14:textId="7D80E88D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Ведущий специалист</w:t>
            </w:r>
          </w:p>
        </w:tc>
        <w:tc>
          <w:tcPr>
            <w:tcW w:w="1317" w:type="dxa"/>
            <w:vAlign w:val="center"/>
          </w:tcPr>
          <w:p w14:paraId="5EA79715" w14:textId="56B337A7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5E5BF657" w14:textId="0259FD11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553E2E68" w14:textId="77777777" w:rsidTr="00396A28">
        <w:tc>
          <w:tcPr>
            <w:tcW w:w="555" w:type="dxa"/>
            <w:vAlign w:val="center"/>
          </w:tcPr>
          <w:p w14:paraId="1A2611FD" w14:textId="3E384351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3693" w:type="dxa"/>
            <w:vAlign w:val="center"/>
          </w:tcPr>
          <w:p w14:paraId="418CD6C0" w14:textId="09B2C280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</w:rPr>
              <w:t>Управление по работе с персоналом</w:t>
            </w:r>
          </w:p>
        </w:tc>
        <w:tc>
          <w:tcPr>
            <w:tcW w:w="2941" w:type="dxa"/>
            <w:vAlign w:val="center"/>
          </w:tcPr>
          <w:p w14:paraId="5317544C" w14:textId="04686704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Специалист</w:t>
            </w:r>
          </w:p>
        </w:tc>
        <w:tc>
          <w:tcPr>
            <w:tcW w:w="1317" w:type="dxa"/>
            <w:vAlign w:val="center"/>
          </w:tcPr>
          <w:p w14:paraId="4109CB90" w14:textId="4A9EBF27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2" w:type="dxa"/>
            <w:vAlign w:val="center"/>
          </w:tcPr>
          <w:p w14:paraId="2FD338FE" w14:textId="7FE556AC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</w:tr>
      <w:tr w:rsidR="00483A07" w14:paraId="79D4683E" w14:textId="77777777" w:rsidTr="00396A28">
        <w:tc>
          <w:tcPr>
            <w:tcW w:w="555" w:type="dxa"/>
            <w:vAlign w:val="center"/>
          </w:tcPr>
          <w:p w14:paraId="175EA488" w14:textId="210CD038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3693" w:type="dxa"/>
            <w:vAlign w:val="center"/>
          </w:tcPr>
          <w:p w14:paraId="24DAC5F5" w14:textId="2DD03E97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Управление по работе с персоналом</w:t>
            </w:r>
          </w:p>
        </w:tc>
        <w:tc>
          <w:tcPr>
            <w:tcW w:w="2941" w:type="dxa"/>
            <w:vAlign w:val="center"/>
          </w:tcPr>
          <w:p w14:paraId="77E90598" w14:textId="3000C5C8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Старший специалист</w:t>
            </w:r>
          </w:p>
        </w:tc>
        <w:tc>
          <w:tcPr>
            <w:tcW w:w="1317" w:type="dxa"/>
            <w:vAlign w:val="center"/>
          </w:tcPr>
          <w:p w14:paraId="41887DE6" w14:textId="1078C13C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2" w:type="dxa"/>
            <w:vAlign w:val="center"/>
          </w:tcPr>
          <w:p w14:paraId="2C52A6C4" w14:textId="422B9B54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83A07" w14:paraId="5DDB2C5F" w14:textId="77777777" w:rsidTr="00396A28">
        <w:tc>
          <w:tcPr>
            <w:tcW w:w="555" w:type="dxa"/>
            <w:vAlign w:val="center"/>
          </w:tcPr>
          <w:p w14:paraId="2AA4B981" w14:textId="06502477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3693" w:type="dxa"/>
            <w:vAlign w:val="center"/>
          </w:tcPr>
          <w:p w14:paraId="0C6D5AB7" w14:textId="78D5BE96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Управление по работе с персоналом</w:t>
            </w:r>
          </w:p>
        </w:tc>
        <w:tc>
          <w:tcPr>
            <w:tcW w:w="2941" w:type="dxa"/>
            <w:vAlign w:val="center"/>
          </w:tcPr>
          <w:p w14:paraId="5A3DD195" w14:textId="29FCE150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Специалист по подбору и развитию персонала</w:t>
            </w:r>
          </w:p>
        </w:tc>
        <w:tc>
          <w:tcPr>
            <w:tcW w:w="1317" w:type="dxa"/>
            <w:vAlign w:val="center"/>
          </w:tcPr>
          <w:p w14:paraId="109E1653" w14:textId="28869A6A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2" w:type="dxa"/>
            <w:vAlign w:val="center"/>
          </w:tcPr>
          <w:p w14:paraId="1BCB35C9" w14:textId="4E5ACEF2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83A07" w14:paraId="4A81DB82" w14:textId="77777777" w:rsidTr="00396A28">
        <w:tc>
          <w:tcPr>
            <w:tcW w:w="555" w:type="dxa"/>
            <w:vAlign w:val="center"/>
          </w:tcPr>
          <w:p w14:paraId="3F2CA582" w14:textId="080A20C8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693" w:type="dxa"/>
            <w:vAlign w:val="center"/>
          </w:tcPr>
          <w:p w14:paraId="2ED635A8" w14:textId="76B67CA7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Управление по организации работы отделений в Ленинградской области</w:t>
            </w:r>
          </w:p>
        </w:tc>
        <w:tc>
          <w:tcPr>
            <w:tcW w:w="2941" w:type="dxa"/>
            <w:vAlign w:val="center"/>
          </w:tcPr>
          <w:p w14:paraId="6AD5482B" w14:textId="0E7C74EF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Начальник управления</w:t>
            </w:r>
          </w:p>
        </w:tc>
        <w:tc>
          <w:tcPr>
            <w:tcW w:w="1317" w:type="dxa"/>
            <w:vAlign w:val="center"/>
          </w:tcPr>
          <w:p w14:paraId="133E872B" w14:textId="7D047FA2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60D445AD" w14:textId="39776364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76D983D0" w14:textId="77777777" w:rsidTr="00396A28">
        <w:tc>
          <w:tcPr>
            <w:tcW w:w="555" w:type="dxa"/>
            <w:vAlign w:val="center"/>
          </w:tcPr>
          <w:p w14:paraId="2DFE5459" w14:textId="348E6A64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693" w:type="dxa"/>
            <w:vAlign w:val="center"/>
          </w:tcPr>
          <w:p w14:paraId="10F6AB7C" w14:textId="1249AF57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Автохозяйство</w:t>
            </w:r>
          </w:p>
        </w:tc>
        <w:tc>
          <w:tcPr>
            <w:tcW w:w="2941" w:type="dxa"/>
            <w:vAlign w:val="center"/>
          </w:tcPr>
          <w:p w14:paraId="621D5CA8" w14:textId="1C30FD04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механик</w:t>
            </w:r>
          </w:p>
        </w:tc>
        <w:tc>
          <w:tcPr>
            <w:tcW w:w="1317" w:type="dxa"/>
            <w:vAlign w:val="center"/>
          </w:tcPr>
          <w:p w14:paraId="1B78841B" w14:textId="77C0A650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vAlign w:val="center"/>
          </w:tcPr>
          <w:p w14:paraId="7970C8EF" w14:textId="4152FB01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3A07" w14:paraId="600A5EF1" w14:textId="77777777" w:rsidTr="00396A28">
        <w:tc>
          <w:tcPr>
            <w:tcW w:w="555" w:type="dxa"/>
            <w:vAlign w:val="center"/>
          </w:tcPr>
          <w:p w14:paraId="14C52F41" w14:textId="2C77EFC4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3693" w:type="dxa"/>
            <w:vAlign w:val="center"/>
          </w:tcPr>
          <w:p w14:paraId="6BB28AE8" w14:textId="02F4C522" w:rsidR="00483A07" w:rsidRPr="008F0751" w:rsidRDefault="00483A07" w:rsidP="00483A07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Отдел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отчетности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941" w:type="dxa"/>
            <w:vAlign w:val="center"/>
          </w:tcPr>
          <w:p w14:paraId="3B87CC42" w14:textId="1476C472" w:rsidR="00483A07" w:rsidRPr="008F0751" w:rsidRDefault="00483A07" w:rsidP="00483A07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Начальник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отдела</w:t>
            </w:r>
            <w:proofErr w:type="spellEnd"/>
          </w:p>
        </w:tc>
        <w:tc>
          <w:tcPr>
            <w:tcW w:w="1317" w:type="dxa"/>
            <w:vAlign w:val="center"/>
          </w:tcPr>
          <w:p w14:paraId="63B3E20E" w14:textId="603C3120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412" w:type="dxa"/>
            <w:vAlign w:val="center"/>
          </w:tcPr>
          <w:p w14:paraId="06F42A60" w14:textId="22857694" w:rsidR="00483A07" w:rsidRPr="008F0751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483A07" w14:paraId="336CCB94" w14:textId="77777777" w:rsidTr="00396A28">
        <w:tc>
          <w:tcPr>
            <w:tcW w:w="555" w:type="dxa"/>
            <w:vAlign w:val="center"/>
          </w:tcPr>
          <w:p w14:paraId="479C6922" w14:textId="542BC9C2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3693" w:type="dxa"/>
            <w:vAlign w:val="center"/>
          </w:tcPr>
          <w:p w14:paraId="567A0DD3" w14:textId="13C27ADC" w:rsidR="00483A07" w:rsidRPr="00395CBC" w:rsidRDefault="00483A07" w:rsidP="00483A07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Отдел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отчетности</w:t>
            </w:r>
            <w:proofErr w:type="spellEnd"/>
          </w:p>
        </w:tc>
        <w:tc>
          <w:tcPr>
            <w:tcW w:w="2941" w:type="dxa"/>
            <w:vAlign w:val="center"/>
          </w:tcPr>
          <w:p w14:paraId="237134A4" w14:textId="5FB0C589" w:rsidR="00483A07" w:rsidRPr="00395CBC" w:rsidRDefault="00483A07" w:rsidP="00483A07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Оператор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направления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отчетности</w:t>
            </w:r>
            <w:proofErr w:type="spellEnd"/>
          </w:p>
        </w:tc>
        <w:tc>
          <w:tcPr>
            <w:tcW w:w="1317" w:type="dxa"/>
            <w:vAlign w:val="center"/>
          </w:tcPr>
          <w:p w14:paraId="48FD3B03" w14:textId="0BBA7BC2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412" w:type="dxa"/>
            <w:vAlign w:val="center"/>
          </w:tcPr>
          <w:p w14:paraId="35CDCE36" w14:textId="535CCBBE" w:rsidR="00483A07" w:rsidRPr="00395CBC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83A07" w14:paraId="5D98111C" w14:textId="77777777" w:rsidTr="00396A28">
        <w:tc>
          <w:tcPr>
            <w:tcW w:w="555" w:type="dxa"/>
            <w:vAlign w:val="center"/>
          </w:tcPr>
          <w:p w14:paraId="58BE7033" w14:textId="08F6FBDA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3693" w:type="dxa"/>
            <w:vAlign w:val="center"/>
          </w:tcPr>
          <w:p w14:paraId="1CE3484B" w14:textId="5F9E70D3" w:rsidR="00483A07" w:rsidRPr="00164D4D" w:rsidRDefault="00483A07" w:rsidP="00483A07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Отдел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отчетности</w:t>
            </w:r>
            <w:proofErr w:type="spellEnd"/>
          </w:p>
        </w:tc>
        <w:tc>
          <w:tcPr>
            <w:tcW w:w="2941" w:type="dxa"/>
            <w:vAlign w:val="center"/>
          </w:tcPr>
          <w:p w14:paraId="56593113" w14:textId="30F0B2A7" w:rsidR="00483A07" w:rsidRPr="00164D4D" w:rsidRDefault="00483A07" w:rsidP="00483A07">
            <w:pPr>
              <w:rPr>
                <w:sz w:val="22"/>
                <w:szCs w:val="22"/>
              </w:rPr>
            </w:pPr>
            <w:proofErr w:type="spellStart"/>
            <w:r w:rsidRPr="009A6FF2">
              <w:rPr>
                <w:color w:val="000000"/>
                <w:sz w:val="22"/>
                <w:szCs w:val="22"/>
                <w:lang w:val="en-US"/>
              </w:rPr>
              <w:t>Главный</w:t>
            </w:r>
            <w:proofErr w:type="spellEnd"/>
            <w:r w:rsidRPr="009A6FF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6FF2">
              <w:rPr>
                <w:color w:val="000000"/>
                <w:sz w:val="22"/>
                <w:szCs w:val="22"/>
                <w:lang w:val="en-US"/>
              </w:rPr>
              <w:t>специалист</w:t>
            </w:r>
            <w:proofErr w:type="spellEnd"/>
          </w:p>
        </w:tc>
        <w:tc>
          <w:tcPr>
            <w:tcW w:w="1317" w:type="dxa"/>
            <w:vAlign w:val="center"/>
          </w:tcPr>
          <w:p w14:paraId="36BC78D9" w14:textId="03B6C3DA" w:rsidR="00483A07" w:rsidRPr="00164D4D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412" w:type="dxa"/>
            <w:vAlign w:val="center"/>
          </w:tcPr>
          <w:p w14:paraId="7774F997" w14:textId="0E4ABF4B" w:rsidR="00483A07" w:rsidRPr="00164D4D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83A07" w14:paraId="61E833B0" w14:textId="77777777" w:rsidTr="00396A28">
        <w:tc>
          <w:tcPr>
            <w:tcW w:w="555" w:type="dxa"/>
            <w:vAlign w:val="center"/>
          </w:tcPr>
          <w:p w14:paraId="3211619C" w14:textId="6C135083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3693" w:type="dxa"/>
            <w:vAlign w:val="center"/>
          </w:tcPr>
          <w:p w14:paraId="5FDA6F31" w14:textId="16F83A9B" w:rsidR="00483A07" w:rsidRPr="00164D4D" w:rsidRDefault="00483A07" w:rsidP="00483A07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Отдел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отчетности</w:t>
            </w:r>
            <w:proofErr w:type="spellEnd"/>
          </w:p>
        </w:tc>
        <w:tc>
          <w:tcPr>
            <w:tcW w:w="2941" w:type="dxa"/>
            <w:vAlign w:val="center"/>
          </w:tcPr>
          <w:p w14:paraId="59E89C9E" w14:textId="5EDE2B06" w:rsidR="00483A07" w:rsidRPr="00164D4D" w:rsidRDefault="00483A07" w:rsidP="00483A07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Специалист</w:t>
            </w:r>
            <w:proofErr w:type="spellEnd"/>
          </w:p>
        </w:tc>
        <w:tc>
          <w:tcPr>
            <w:tcW w:w="1317" w:type="dxa"/>
            <w:vAlign w:val="center"/>
          </w:tcPr>
          <w:p w14:paraId="4BCD2FDE" w14:textId="1547401D" w:rsidR="00483A07" w:rsidRPr="00164D4D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412" w:type="dxa"/>
            <w:vAlign w:val="center"/>
          </w:tcPr>
          <w:p w14:paraId="19B222A8" w14:textId="09FDE0D2" w:rsidR="00483A07" w:rsidRPr="00164D4D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83A07" w14:paraId="1E312672" w14:textId="77777777" w:rsidTr="00396A28">
        <w:tc>
          <w:tcPr>
            <w:tcW w:w="555" w:type="dxa"/>
            <w:vAlign w:val="center"/>
          </w:tcPr>
          <w:p w14:paraId="5BF13D25" w14:textId="71EA71BD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3693" w:type="dxa"/>
            <w:vAlign w:val="center"/>
          </w:tcPr>
          <w:p w14:paraId="50C3904E" w14:textId="70A2F59E" w:rsidR="00483A07" w:rsidRPr="00164D4D" w:rsidRDefault="00483A07" w:rsidP="00483A07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Отдел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отчетности</w:t>
            </w:r>
            <w:proofErr w:type="spellEnd"/>
          </w:p>
        </w:tc>
        <w:tc>
          <w:tcPr>
            <w:tcW w:w="2941" w:type="dxa"/>
            <w:vAlign w:val="center"/>
          </w:tcPr>
          <w:p w14:paraId="7983CE55" w14:textId="6F0CE8E6" w:rsidR="00483A07" w:rsidRPr="00164D4D" w:rsidRDefault="00483A07" w:rsidP="00483A07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Делопроизводитель</w:t>
            </w:r>
            <w:proofErr w:type="spellEnd"/>
          </w:p>
        </w:tc>
        <w:tc>
          <w:tcPr>
            <w:tcW w:w="1317" w:type="dxa"/>
            <w:vAlign w:val="center"/>
          </w:tcPr>
          <w:p w14:paraId="508F9674" w14:textId="569371C6" w:rsidR="00483A07" w:rsidRPr="00164D4D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412" w:type="dxa"/>
            <w:vAlign w:val="center"/>
          </w:tcPr>
          <w:p w14:paraId="2F8BB87B" w14:textId="6CD8FDBE" w:rsidR="00483A07" w:rsidRPr="00164D4D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83A07" w14:paraId="1B5E7FAA" w14:textId="77777777" w:rsidTr="00396A28">
        <w:tc>
          <w:tcPr>
            <w:tcW w:w="555" w:type="dxa"/>
            <w:vAlign w:val="center"/>
          </w:tcPr>
          <w:p w14:paraId="46BA622F" w14:textId="0DC856DF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3693" w:type="dxa"/>
            <w:vAlign w:val="center"/>
          </w:tcPr>
          <w:p w14:paraId="775582F5" w14:textId="386E49F4" w:rsidR="00483A07" w:rsidRPr="00164D4D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>Управление организации линейной работы по Санкт-Петербургу</w:t>
            </w:r>
          </w:p>
        </w:tc>
        <w:tc>
          <w:tcPr>
            <w:tcW w:w="2941" w:type="dxa"/>
            <w:vAlign w:val="center"/>
          </w:tcPr>
          <w:p w14:paraId="268DE1B3" w14:textId="7FF559C3" w:rsidR="00483A07" w:rsidRPr="00164D4D" w:rsidRDefault="00483A07" w:rsidP="00483A07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Специалист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по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организации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труда</w:t>
            </w:r>
            <w:proofErr w:type="spellEnd"/>
          </w:p>
        </w:tc>
        <w:tc>
          <w:tcPr>
            <w:tcW w:w="1317" w:type="dxa"/>
            <w:vAlign w:val="center"/>
          </w:tcPr>
          <w:p w14:paraId="2C184AB3" w14:textId="3E97D4BA" w:rsidR="00483A07" w:rsidRPr="00164D4D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412" w:type="dxa"/>
            <w:vAlign w:val="center"/>
          </w:tcPr>
          <w:p w14:paraId="3AF6711F" w14:textId="6CEC2FC2" w:rsidR="00483A07" w:rsidRPr="00164D4D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83A07" w14:paraId="0DC6AD6A" w14:textId="77777777" w:rsidTr="00396A28">
        <w:tc>
          <w:tcPr>
            <w:tcW w:w="555" w:type="dxa"/>
            <w:vAlign w:val="center"/>
          </w:tcPr>
          <w:p w14:paraId="3143CF7A" w14:textId="2996401F" w:rsidR="00483A07" w:rsidRPr="00F34ADD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3693" w:type="dxa"/>
            <w:vAlign w:val="center"/>
          </w:tcPr>
          <w:p w14:paraId="117B522A" w14:textId="58D52FC9" w:rsidR="00483A07" w:rsidRPr="00164D4D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>Отдел по работе с инженерами Управления организации линейной работы по Санкт-Петербургу</w:t>
            </w:r>
          </w:p>
        </w:tc>
        <w:tc>
          <w:tcPr>
            <w:tcW w:w="2941" w:type="dxa"/>
            <w:vAlign w:val="center"/>
          </w:tcPr>
          <w:p w14:paraId="430BDCBD" w14:textId="11F342F7" w:rsidR="00483A07" w:rsidRPr="00164D4D" w:rsidRDefault="00483A07" w:rsidP="00483A07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Начальник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отдела</w:t>
            </w:r>
            <w:proofErr w:type="spellEnd"/>
          </w:p>
        </w:tc>
        <w:tc>
          <w:tcPr>
            <w:tcW w:w="1317" w:type="dxa"/>
            <w:vAlign w:val="center"/>
          </w:tcPr>
          <w:p w14:paraId="39202370" w14:textId="497781E7" w:rsidR="00483A07" w:rsidRPr="00164D4D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412" w:type="dxa"/>
            <w:vAlign w:val="center"/>
          </w:tcPr>
          <w:p w14:paraId="20FC654B" w14:textId="2EAD8D74" w:rsidR="00483A07" w:rsidRPr="00164D4D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483A07" w14:paraId="6C6F68C8" w14:textId="77777777" w:rsidTr="00396A28">
        <w:tc>
          <w:tcPr>
            <w:tcW w:w="555" w:type="dxa"/>
            <w:vAlign w:val="center"/>
          </w:tcPr>
          <w:p w14:paraId="59613B68" w14:textId="68CE9B13" w:rsidR="00483A07" w:rsidRPr="00F34ADD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3693" w:type="dxa"/>
            <w:vAlign w:val="center"/>
          </w:tcPr>
          <w:p w14:paraId="0230E897" w14:textId="3E372D71" w:rsidR="00483A07" w:rsidRPr="00164D4D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>Отдел по работе с инженерами Управления организации линейной работы по Санкт-Петербургу</w:t>
            </w:r>
          </w:p>
        </w:tc>
        <w:tc>
          <w:tcPr>
            <w:tcW w:w="2941" w:type="dxa"/>
            <w:vAlign w:val="center"/>
          </w:tcPr>
          <w:p w14:paraId="2957A7DF" w14:textId="0A474D7A" w:rsidR="00483A07" w:rsidRPr="00164D4D" w:rsidRDefault="00483A07" w:rsidP="00483A07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Инженер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1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317" w:type="dxa"/>
            <w:vAlign w:val="center"/>
          </w:tcPr>
          <w:p w14:paraId="22CFE6A4" w14:textId="378027E9" w:rsidR="00483A07" w:rsidRPr="00164D4D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29</w:t>
            </w:r>
          </w:p>
        </w:tc>
        <w:tc>
          <w:tcPr>
            <w:tcW w:w="1412" w:type="dxa"/>
            <w:vAlign w:val="center"/>
          </w:tcPr>
          <w:p w14:paraId="1CCFD6C8" w14:textId="5C8AF340" w:rsidR="00483A07" w:rsidRPr="00164D4D" w:rsidRDefault="00483A07" w:rsidP="00483A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483A07" w14:paraId="1613D8ED" w14:textId="77777777" w:rsidTr="00396A28">
        <w:tc>
          <w:tcPr>
            <w:tcW w:w="555" w:type="dxa"/>
            <w:vAlign w:val="center"/>
          </w:tcPr>
          <w:p w14:paraId="1D3E3F14" w14:textId="56097329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3693" w:type="dxa"/>
            <w:vAlign w:val="center"/>
          </w:tcPr>
          <w:p w14:paraId="7806A3FA" w14:textId="1754CC20" w:rsidR="00483A07" w:rsidRPr="00E429CD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>Отдел по работе с инженерами Управления организации линейной работы по Санкт-Петербургу</w:t>
            </w:r>
          </w:p>
        </w:tc>
        <w:tc>
          <w:tcPr>
            <w:tcW w:w="2941" w:type="dxa"/>
            <w:vAlign w:val="center"/>
          </w:tcPr>
          <w:p w14:paraId="31CD9320" w14:textId="2D0DDCBC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Инженер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2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317" w:type="dxa"/>
            <w:vAlign w:val="center"/>
          </w:tcPr>
          <w:p w14:paraId="3691FC48" w14:textId="4CF1D3FE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1412" w:type="dxa"/>
            <w:vAlign w:val="center"/>
          </w:tcPr>
          <w:p w14:paraId="19881ED7" w14:textId="6C6D4622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</w:tr>
      <w:tr w:rsidR="00483A07" w14:paraId="57EB040D" w14:textId="77777777" w:rsidTr="00396A28">
        <w:tc>
          <w:tcPr>
            <w:tcW w:w="555" w:type="dxa"/>
            <w:vAlign w:val="center"/>
          </w:tcPr>
          <w:p w14:paraId="2CAA11F0" w14:textId="27AAD3C0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3693" w:type="dxa"/>
            <w:vAlign w:val="center"/>
          </w:tcPr>
          <w:p w14:paraId="137EE35B" w14:textId="53C922CC" w:rsidR="00483A07" w:rsidRPr="00E429CD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>Отдел по работе с инженерами Управления организации линейной работы по Санкт-Петербургу</w:t>
            </w:r>
          </w:p>
        </w:tc>
        <w:tc>
          <w:tcPr>
            <w:tcW w:w="2941" w:type="dxa"/>
            <w:vAlign w:val="center"/>
          </w:tcPr>
          <w:p w14:paraId="05E4D242" w14:textId="137C8ED2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Администратор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работы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инженеров</w:t>
            </w:r>
            <w:proofErr w:type="spellEnd"/>
          </w:p>
        </w:tc>
        <w:tc>
          <w:tcPr>
            <w:tcW w:w="1317" w:type="dxa"/>
            <w:vAlign w:val="center"/>
          </w:tcPr>
          <w:p w14:paraId="3662EA4B" w14:textId="3BFCF097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412" w:type="dxa"/>
            <w:vAlign w:val="center"/>
          </w:tcPr>
          <w:p w14:paraId="0BC3218E" w14:textId="2356902C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83A07" w14:paraId="118E048E" w14:textId="77777777" w:rsidTr="00396A28">
        <w:tc>
          <w:tcPr>
            <w:tcW w:w="555" w:type="dxa"/>
            <w:vAlign w:val="center"/>
          </w:tcPr>
          <w:p w14:paraId="0F592876" w14:textId="68C5AA4A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3693" w:type="dxa"/>
            <w:vAlign w:val="center"/>
          </w:tcPr>
          <w:p w14:paraId="6A71EBC4" w14:textId="0E39AF4E" w:rsidR="00483A07" w:rsidRPr="00777467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 xml:space="preserve">Отдел по работе с контролерами Управления организации линейной работы по Санкт-Петербургу </w:t>
            </w:r>
          </w:p>
        </w:tc>
        <w:tc>
          <w:tcPr>
            <w:tcW w:w="2941" w:type="dxa"/>
            <w:vAlign w:val="center"/>
          </w:tcPr>
          <w:p w14:paraId="2F6EA12F" w14:textId="6556E54E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Начальник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отдела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317" w:type="dxa"/>
            <w:vAlign w:val="center"/>
          </w:tcPr>
          <w:p w14:paraId="422A5FE4" w14:textId="2AD2DE60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412" w:type="dxa"/>
            <w:vAlign w:val="center"/>
          </w:tcPr>
          <w:p w14:paraId="6EAD832B" w14:textId="6B439C7E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483A07" w14:paraId="71217B6A" w14:textId="77777777" w:rsidTr="00396A28">
        <w:tc>
          <w:tcPr>
            <w:tcW w:w="555" w:type="dxa"/>
            <w:vAlign w:val="center"/>
          </w:tcPr>
          <w:p w14:paraId="6868C930" w14:textId="32B17825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3693" w:type="dxa"/>
            <w:vAlign w:val="center"/>
          </w:tcPr>
          <w:p w14:paraId="16FB1992" w14:textId="03D685CF" w:rsidR="00483A07" w:rsidRPr="00777467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 xml:space="preserve">Отдел по работе с контролерами Управления организации линейной работы по Санкт-Петербургу </w:t>
            </w:r>
          </w:p>
        </w:tc>
        <w:tc>
          <w:tcPr>
            <w:tcW w:w="2941" w:type="dxa"/>
            <w:vAlign w:val="center"/>
          </w:tcPr>
          <w:p w14:paraId="3A10B56E" w14:textId="18288A4E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Оператор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направления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работы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контролеров</w:t>
            </w:r>
            <w:proofErr w:type="spellEnd"/>
          </w:p>
        </w:tc>
        <w:tc>
          <w:tcPr>
            <w:tcW w:w="1317" w:type="dxa"/>
            <w:vAlign w:val="center"/>
          </w:tcPr>
          <w:p w14:paraId="2E0D0A10" w14:textId="6DACAB84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412" w:type="dxa"/>
            <w:vAlign w:val="center"/>
          </w:tcPr>
          <w:p w14:paraId="4547DE21" w14:textId="7DF2ED11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83A07" w14:paraId="10387DFB" w14:textId="77777777" w:rsidTr="00396A28">
        <w:tc>
          <w:tcPr>
            <w:tcW w:w="555" w:type="dxa"/>
            <w:vAlign w:val="center"/>
          </w:tcPr>
          <w:p w14:paraId="2A661EEF" w14:textId="4EA2E788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3693" w:type="dxa"/>
            <w:vAlign w:val="center"/>
          </w:tcPr>
          <w:p w14:paraId="2ABD8C18" w14:textId="43C6E93E" w:rsidR="00483A07" w:rsidRPr="00777467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 xml:space="preserve">Участок "Север" Отдела по работе с контролерами Управления организации линейной работы по Санкт-Петербургу </w:t>
            </w:r>
          </w:p>
        </w:tc>
        <w:tc>
          <w:tcPr>
            <w:tcW w:w="2941" w:type="dxa"/>
            <w:vAlign w:val="center"/>
          </w:tcPr>
          <w:p w14:paraId="44B44352" w14:textId="25987079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Администратор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работы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контролёров</w:t>
            </w:r>
            <w:proofErr w:type="spellEnd"/>
          </w:p>
        </w:tc>
        <w:tc>
          <w:tcPr>
            <w:tcW w:w="1317" w:type="dxa"/>
            <w:vAlign w:val="center"/>
          </w:tcPr>
          <w:p w14:paraId="52876905" w14:textId="2C7C14E3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412" w:type="dxa"/>
            <w:vAlign w:val="center"/>
          </w:tcPr>
          <w:p w14:paraId="2FD4C28E" w14:textId="646B1A32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83A07" w14:paraId="385FB954" w14:textId="77777777" w:rsidTr="00396A28">
        <w:tc>
          <w:tcPr>
            <w:tcW w:w="555" w:type="dxa"/>
            <w:vAlign w:val="center"/>
          </w:tcPr>
          <w:p w14:paraId="326FC07A" w14:textId="499339F6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3693" w:type="dxa"/>
            <w:vAlign w:val="center"/>
          </w:tcPr>
          <w:p w14:paraId="0437C697" w14:textId="5C0067A5" w:rsidR="00483A07" w:rsidRPr="00777467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 xml:space="preserve">Участок "Север" Отдела по работе с контролерами Управления организации линейной работы по Санкт-Петербургу </w:t>
            </w:r>
          </w:p>
        </w:tc>
        <w:tc>
          <w:tcPr>
            <w:tcW w:w="2941" w:type="dxa"/>
            <w:vAlign w:val="center"/>
          </w:tcPr>
          <w:p w14:paraId="6ACA4028" w14:textId="70BF2521" w:rsidR="00483A07" w:rsidRPr="00E429CD" w:rsidRDefault="00483A07" w:rsidP="00483A07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Контролер</w:t>
            </w:r>
            <w:proofErr w:type="spellEnd"/>
          </w:p>
        </w:tc>
        <w:tc>
          <w:tcPr>
            <w:tcW w:w="1317" w:type="dxa"/>
            <w:vAlign w:val="center"/>
          </w:tcPr>
          <w:p w14:paraId="6C0C2C4D" w14:textId="5A8B194E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412" w:type="dxa"/>
            <w:vAlign w:val="center"/>
          </w:tcPr>
          <w:p w14:paraId="2A0C63DC" w14:textId="080B48AD" w:rsidR="00483A07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16</w:t>
            </w:r>
          </w:p>
        </w:tc>
      </w:tr>
      <w:tr w:rsidR="00483A07" w14:paraId="25EE44CC" w14:textId="77777777" w:rsidTr="00396A28">
        <w:tc>
          <w:tcPr>
            <w:tcW w:w="555" w:type="dxa"/>
            <w:vAlign w:val="center"/>
          </w:tcPr>
          <w:p w14:paraId="792932B7" w14:textId="13298FB4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93" w:type="dxa"/>
            <w:vAlign w:val="center"/>
          </w:tcPr>
          <w:p w14:paraId="3C8B9A81" w14:textId="48FD462E" w:rsidR="00483A07" w:rsidRPr="00777467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 xml:space="preserve">Участок "Север" Отдела по работе с контролерами Управления организации линейной работы по Санкт-Петербургу </w:t>
            </w:r>
          </w:p>
        </w:tc>
        <w:tc>
          <w:tcPr>
            <w:tcW w:w="2941" w:type="dxa"/>
            <w:vAlign w:val="center"/>
          </w:tcPr>
          <w:p w14:paraId="52B322CD" w14:textId="659028F2" w:rsidR="00483A07" w:rsidRPr="00C645C7" w:rsidRDefault="00483A07" w:rsidP="00483A07">
            <w:pPr>
              <w:rPr>
                <w:sz w:val="22"/>
                <w:szCs w:val="22"/>
              </w:rPr>
            </w:pPr>
            <w:r w:rsidRPr="00F074A4">
              <w:rPr>
                <w:color w:val="000000"/>
                <w:sz w:val="22"/>
                <w:szCs w:val="22"/>
              </w:rPr>
              <w:t>Контролёр водных и тепловых ресурсов</w:t>
            </w:r>
          </w:p>
        </w:tc>
        <w:tc>
          <w:tcPr>
            <w:tcW w:w="1317" w:type="dxa"/>
            <w:vAlign w:val="center"/>
          </w:tcPr>
          <w:p w14:paraId="3D4AE771" w14:textId="4A4BABAE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2" w:type="dxa"/>
            <w:vAlign w:val="center"/>
          </w:tcPr>
          <w:p w14:paraId="7D9DB323" w14:textId="0964C53D" w:rsidR="00483A07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83A07" w14:paraId="0C85EEC7" w14:textId="77777777" w:rsidTr="00396A28">
        <w:tc>
          <w:tcPr>
            <w:tcW w:w="555" w:type="dxa"/>
            <w:vAlign w:val="center"/>
          </w:tcPr>
          <w:p w14:paraId="520B230E" w14:textId="73066A6F" w:rsidR="00483A07" w:rsidRPr="00396A28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3693" w:type="dxa"/>
            <w:vAlign w:val="center"/>
          </w:tcPr>
          <w:p w14:paraId="104CB22C" w14:textId="798D4B35" w:rsidR="00483A07" w:rsidRPr="00777467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 xml:space="preserve">Участок "Центр и острова" Отдела по работе с контролерами Управления организации линейной работы по Санкт-Петербургу </w:t>
            </w:r>
          </w:p>
        </w:tc>
        <w:tc>
          <w:tcPr>
            <w:tcW w:w="2941" w:type="dxa"/>
            <w:vAlign w:val="center"/>
          </w:tcPr>
          <w:p w14:paraId="695BEC8B" w14:textId="3F6211C5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Администратор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работы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контролёров</w:t>
            </w:r>
            <w:proofErr w:type="spellEnd"/>
          </w:p>
        </w:tc>
        <w:tc>
          <w:tcPr>
            <w:tcW w:w="1317" w:type="dxa"/>
            <w:vAlign w:val="center"/>
          </w:tcPr>
          <w:p w14:paraId="068E70EF" w14:textId="1DD0DBD3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412" w:type="dxa"/>
            <w:vAlign w:val="center"/>
          </w:tcPr>
          <w:p w14:paraId="218F2B89" w14:textId="11BFB599" w:rsidR="00483A07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83A07" w14:paraId="597A090A" w14:textId="77777777" w:rsidTr="00396A28">
        <w:tc>
          <w:tcPr>
            <w:tcW w:w="555" w:type="dxa"/>
            <w:vAlign w:val="center"/>
          </w:tcPr>
          <w:p w14:paraId="13350639" w14:textId="454E9CA3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63</w:t>
            </w:r>
          </w:p>
        </w:tc>
        <w:tc>
          <w:tcPr>
            <w:tcW w:w="3693" w:type="dxa"/>
            <w:vAlign w:val="center"/>
          </w:tcPr>
          <w:p w14:paraId="743C77F2" w14:textId="57C90B9B" w:rsidR="00483A07" w:rsidRPr="00777467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 xml:space="preserve">Участок "Центр и острова" Отдела по работе с контролерами Управления организации линейной работы по Санкт-Петербургу </w:t>
            </w:r>
          </w:p>
        </w:tc>
        <w:tc>
          <w:tcPr>
            <w:tcW w:w="2941" w:type="dxa"/>
            <w:vAlign w:val="center"/>
          </w:tcPr>
          <w:p w14:paraId="4ED26471" w14:textId="61CAE2B7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Контролер</w:t>
            </w:r>
            <w:proofErr w:type="spellEnd"/>
          </w:p>
        </w:tc>
        <w:tc>
          <w:tcPr>
            <w:tcW w:w="1317" w:type="dxa"/>
            <w:vAlign w:val="center"/>
          </w:tcPr>
          <w:p w14:paraId="786421AF" w14:textId="25631783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40</w:t>
            </w:r>
          </w:p>
        </w:tc>
        <w:tc>
          <w:tcPr>
            <w:tcW w:w="1412" w:type="dxa"/>
            <w:vAlign w:val="center"/>
          </w:tcPr>
          <w:p w14:paraId="346D2039" w14:textId="6EEC4591" w:rsidR="00483A07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483A07" w14:paraId="79247BA7" w14:textId="77777777" w:rsidTr="00396A28">
        <w:tc>
          <w:tcPr>
            <w:tcW w:w="555" w:type="dxa"/>
            <w:vAlign w:val="center"/>
          </w:tcPr>
          <w:p w14:paraId="180AB285" w14:textId="208200FD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3693" w:type="dxa"/>
            <w:vAlign w:val="center"/>
          </w:tcPr>
          <w:p w14:paraId="6D6F559B" w14:textId="7F887483" w:rsidR="00483A07" w:rsidRPr="00777467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 xml:space="preserve">Участок "Восток" Отдела по работе с контролерами Управления организации линейной работы по Санкт-Петербургу </w:t>
            </w:r>
          </w:p>
        </w:tc>
        <w:tc>
          <w:tcPr>
            <w:tcW w:w="2941" w:type="dxa"/>
            <w:vAlign w:val="center"/>
          </w:tcPr>
          <w:p w14:paraId="63340B79" w14:textId="3AE94087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Администратор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работы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контролёров</w:t>
            </w:r>
            <w:proofErr w:type="spellEnd"/>
          </w:p>
        </w:tc>
        <w:tc>
          <w:tcPr>
            <w:tcW w:w="1317" w:type="dxa"/>
            <w:vAlign w:val="center"/>
          </w:tcPr>
          <w:p w14:paraId="5EA91E03" w14:textId="1212F05C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412" w:type="dxa"/>
            <w:vAlign w:val="center"/>
          </w:tcPr>
          <w:p w14:paraId="18F13900" w14:textId="1CB53735" w:rsidR="00483A07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83A07" w14:paraId="5A0A5758" w14:textId="77777777" w:rsidTr="00396A28">
        <w:tc>
          <w:tcPr>
            <w:tcW w:w="555" w:type="dxa"/>
            <w:vAlign w:val="center"/>
          </w:tcPr>
          <w:p w14:paraId="53092C38" w14:textId="5E709FC7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3693" w:type="dxa"/>
            <w:vAlign w:val="center"/>
          </w:tcPr>
          <w:p w14:paraId="21F24978" w14:textId="3D93A9E2" w:rsidR="00483A07" w:rsidRPr="00777467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 xml:space="preserve">Участок "Восток" Отдела по работе с контролерами Управления организации линейной работы по Санкт-Петербургу </w:t>
            </w:r>
          </w:p>
        </w:tc>
        <w:tc>
          <w:tcPr>
            <w:tcW w:w="2941" w:type="dxa"/>
            <w:vAlign w:val="center"/>
          </w:tcPr>
          <w:p w14:paraId="66F9545D" w14:textId="5E8C5546" w:rsidR="00483A07" w:rsidRPr="00E429CD" w:rsidRDefault="00483A07" w:rsidP="00483A07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Контролер</w:t>
            </w:r>
            <w:proofErr w:type="spellEnd"/>
          </w:p>
        </w:tc>
        <w:tc>
          <w:tcPr>
            <w:tcW w:w="1317" w:type="dxa"/>
            <w:vAlign w:val="center"/>
          </w:tcPr>
          <w:p w14:paraId="0626507A" w14:textId="2BB07DA3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1412" w:type="dxa"/>
            <w:vAlign w:val="center"/>
          </w:tcPr>
          <w:p w14:paraId="06E9FFE3" w14:textId="599AC1D0" w:rsidR="00483A07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12</w:t>
            </w:r>
          </w:p>
        </w:tc>
      </w:tr>
      <w:tr w:rsidR="00483A07" w14:paraId="0BB889F5" w14:textId="77777777" w:rsidTr="00396A28">
        <w:tc>
          <w:tcPr>
            <w:tcW w:w="555" w:type="dxa"/>
            <w:vAlign w:val="center"/>
          </w:tcPr>
          <w:p w14:paraId="0BF28CFA" w14:textId="1F4EFEA4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3693" w:type="dxa"/>
            <w:vAlign w:val="center"/>
          </w:tcPr>
          <w:p w14:paraId="7317155B" w14:textId="6ABA4C38" w:rsidR="00483A07" w:rsidRPr="00777467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>Участок "Восток" Отдела по работе с контролерами Управления организации линейной работы по Санкт-Петербургу</w:t>
            </w:r>
          </w:p>
        </w:tc>
        <w:tc>
          <w:tcPr>
            <w:tcW w:w="2941" w:type="dxa"/>
            <w:vAlign w:val="center"/>
          </w:tcPr>
          <w:p w14:paraId="579B2949" w14:textId="25E4F1C7" w:rsidR="00483A07" w:rsidRPr="00C645C7" w:rsidRDefault="00483A07" w:rsidP="00483A07">
            <w:pPr>
              <w:rPr>
                <w:sz w:val="22"/>
                <w:szCs w:val="22"/>
              </w:rPr>
            </w:pPr>
            <w:r w:rsidRPr="00F074A4">
              <w:rPr>
                <w:color w:val="000000"/>
                <w:sz w:val="22"/>
                <w:szCs w:val="22"/>
              </w:rPr>
              <w:t>Контролёр водных и тепловых ресурсов</w:t>
            </w:r>
          </w:p>
        </w:tc>
        <w:tc>
          <w:tcPr>
            <w:tcW w:w="1317" w:type="dxa"/>
            <w:vAlign w:val="center"/>
          </w:tcPr>
          <w:p w14:paraId="768BBEA4" w14:textId="645B63F0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2" w:type="dxa"/>
            <w:vAlign w:val="center"/>
          </w:tcPr>
          <w:p w14:paraId="6A1D93B6" w14:textId="5C0F018F" w:rsidR="00483A07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83A07" w14:paraId="131B227C" w14:textId="77777777" w:rsidTr="00396A28">
        <w:tc>
          <w:tcPr>
            <w:tcW w:w="555" w:type="dxa"/>
            <w:vAlign w:val="center"/>
          </w:tcPr>
          <w:p w14:paraId="4A905142" w14:textId="285FE30A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3693" w:type="dxa"/>
            <w:vAlign w:val="center"/>
          </w:tcPr>
          <w:p w14:paraId="1D8A3EC0" w14:textId="678EB01D" w:rsidR="00483A07" w:rsidRPr="00777467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 xml:space="preserve">Участок "Юг" Отдела по работе с контролерами Управления организации линейной работы по Санкт-Петербургу </w:t>
            </w:r>
          </w:p>
        </w:tc>
        <w:tc>
          <w:tcPr>
            <w:tcW w:w="2941" w:type="dxa"/>
            <w:vAlign w:val="center"/>
          </w:tcPr>
          <w:p w14:paraId="5B960332" w14:textId="7A281BAC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Администратор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работы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контролёров</w:t>
            </w:r>
            <w:proofErr w:type="spellEnd"/>
          </w:p>
        </w:tc>
        <w:tc>
          <w:tcPr>
            <w:tcW w:w="1317" w:type="dxa"/>
            <w:vAlign w:val="center"/>
          </w:tcPr>
          <w:p w14:paraId="25057EE4" w14:textId="6410327A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412" w:type="dxa"/>
            <w:vAlign w:val="center"/>
          </w:tcPr>
          <w:p w14:paraId="5EE1AF9E" w14:textId="6D22D81C" w:rsidR="00483A07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83A07" w14:paraId="1D045176" w14:textId="77777777" w:rsidTr="00396A28">
        <w:tc>
          <w:tcPr>
            <w:tcW w:w="555" w:type="dxa"/>
            <w:vAlign w:val="center"/>
          </w:tcPr>
          <w:p w14:paraId="38FC08B9" w14:textId="0C585C21" w:rsidR="00483A07" w:rsidRDefault="00483A07" w:rsidP="00483A0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3693" w:type="dxa"/>
            <w:vAlign w:val="center"/>
          </w:tcPr>
          <w:p w14:paraId="37E768C4" w14:textId="222EFE70" w:rsidR="00483A07" w:rsidRPr="00777467" w:rsidRDefault="00483A07" w:rsidP="00483A07">
            <w:pPr>
              <w:jc w:val="both"/>
              <w:rPr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 xml:space="preserve">Участок "Юг" Отдела по работе с контролерами Управления организации линейной работы по Санкт-Петербургу </w:t>
            </w:r>
          </w:p>
        </w:tc>
        <w:tc>
          <w:tcPr>
            <w:tcW w:w="2941" w:type="dxa"/>
            <w:vAlign w:val="center"/>
          </w:tcPr>
          <w:p w14:paraId="43AAEC96" w14:textId="60828C95" w:rsidR="00483A07" w:rsidRPr="00E429CD" w:rsidRDefault="00483A07" w:rsidP="00483A07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Контролер</w:t>
            </w:r>
            <w:proofErr w:type="spellEnd"/>
          </w:p>
        </w:tc>
        <w:tc>
          <w:tcPr>
            <w:tcW w:w="1317" w:type="dxa"/>
            <w:vAlign w:val="center"/>
          </w:tcPr>
          <w:p w14:paraId="0F4317FA" w14:textId="4DCDA662" w:rsidR="00483A07" w:rsidRPr="00F34ADD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1412" w:type="dxa"/>
            <w:vAlign w:val="center"/>
          </w:tcPr>
          <w:p w14:paraId="1BFB915D" w14:textId="4EE716CF" w:rsidR="00483A07" w:rsidRDefault="00483A07" w:rsidP="00483A07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483A07" w14:paraId="6E6BA027" w14:textId="77777777" w:rsidTr="00396A28">
        <w:tc>
          <w:tcPr>
            <w:tcW w:w="555" w:type="dxa"/>
            <w:vAlign w:val="center"/>
          </w:tcPr>
          <w:p w14:paraId="2117DF6D" w14:textId="753CA082" w:rsidR="00483A07" w:rsidRDefault="00483A07" w:rsidP="00483A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3693" w:type="dxa"/>
            <w:vAlign w:val="center"/>
          </w:tcPr>
          <w:p w14:paraId="2BE32B52" w14:textId="77BA5322" w:rsidR="00483A07" w:rsidRPr="00777467" w:rsidRDefault="00483A07" w:rsidP="00483A07">
            <w:pPr>
              <w:jc w:val="both"/>
              <w:rPr>
                <w:color w:val="000000"/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 xml:space="preserve">Участок "Юг" Отдела по работе с контролерами Управления организации линейной работы по Санкт-Петербургу </w:t>
            </w:r>
          </w:p>
        </w:tc>
        <w:tc>
          <w:tcPr>
            <w:tcW w:w="2941" w:type="dxa"/>
            <w:vAlign w:val="center"/>
          </w:tcPr>
          <w:p w14:paraId="4501B0A5" w14:textId="1F1BCDA5" w:rsidR="00483A07" w:rsidRPr="00C645C7" w:rsidRDefault="00483A07" w:rsidP="00483A07">
            <w:pPr>
              <w:rPr>
                <w:color w:val="000000"/>
                <w:sz w:val="22"/>
                <w:szCs w:val="22"/>
              </w:rPr>
            </w:pPr>
            <w:r w:rsidRPr="00777467">
              <w:rPr>
                <w:color w:val="000000"/>
                <w:sz w:val="22"/>
                <w:szCs w:val="22"/>
              </w:rPr>
              <w:t>Контролер водных и тепловых ресурсов</w:t>
            </w:r>
          </w:p>
        </w:tc>
        <w:tc>
          <w:tcPr>
            <w:tcW w:w="1317" w:type="dxa"/>
            <w:vAlign w:val="center"/>
          </w:tcPr>
          <w:p w14:paraId="6CE28B32" w14:textId="70F2D049" w:rsidR="00483A07" w:rsidRDefault="00483A07" w:rsidP="00483A07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412" w:type="dxa"/>
            <w:vAlign w:val="center"/>
          </w:tcPr>
          <w:p w14:paraId="4A02F486" w14:textId="1E6E9BE5" w:rsidR="00483A07" w:rsidRDefault="00483A07" w:rsidP="00483A07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396A28" w14:paraId="6E3D9B8D" w14:textId="77777777" w:rsidTr="00396A28">
        <w:tc>
          <w:tcPr>
            <w:tcW w:w="8506" w:type="dxa"/>
            <w:gridSpan w:val="4"/>
            <w:vAlign w:val="bottom"/>
          </w:tcPr>
          <w:p w14:paraId="1106D792" w14:textId="12E088B4" w:rsidR="00396A28" w:rsidRPr="00777467" w:rsidRDefault="00396A28" w:rsidP="00396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412" w:type="dxa"/>
            <w:vAlign w:val="bottom"/>
          </w:tcPr>
          <w:p w14:paraId="4E88B968" w14:textId="1B395A97" w:rsidR="00396A28" w:rsidRPr="00777467" w:rsidRDefault="00396A28" w:rsidP="00396A28">
            <w:pPr>
              <w:rPr>
                <w:sz w:val="22"/>
                <w:szCs w:val="22"/>
                <w:lang w:val="en-US"/>
              </w:rPr>
            </w:pPr>
            <w:r w:rsidRPr="00777467">
              <w:rPr>
                <w:color w:val="000000"/>
                <w:sz w:val="22"/>
                <w:szCs w:val="22"/>
              </w:rPr>
              <w:t>151</w:t>
            </w:r>
          </w:p>
        </w:tc>
      </w:tr>
    </w:tbl>
    <w:p w14:paraId="3F3C5A45" w14:textId="77777777" w:rsidR="006D36D1" w:rsidRDefault="006D36D1" w:rsidP="008A6BBE">
      <w:pPr>
        <w:ind w:firstLine="709"/>
        <w:jc w:val="both"/>
        <w:rPr>
          <w:sz w:val="22"/>
          <w:szCs w:val="22"/>
        </w:rPr>
      </w:pPr>
    </w:p>
    <w:p w14:paraId="543B1E03" w14:textId="74CD4535" w:rsidR="00777467" w:rsidRDefault="00777467" w:rsidP="008A6BBE">
      <w:pPr>
        <w:rPr>
          <w:sz w:val="22"/>
          <w:szCs w:val="22"/>
        </w:rPr>
      </w:pPr>
      <w:r>
        <w:rPr>
          <w:sz w:val="22"/>
          <w:szCs w:val="22"/>
        </w:rPr>
        <w:t>Адреса проведения СОУТ</w:t>
      </w:r>
      <w:r w:rsidR="00EB6079">
        <w:rPr>
          <w:sz w:val="22"/>
          <w:szCs w:val="22"/>
        </w:rPr>
        <w:t xml:space="preserve"> (далее - объекты)</w:t>
      </w:r>
      <w:r>
        <w:rPr>
          <w:sz w:val="22"/>
          <w:szCs w:val="22"/>
        </w:rPr>
        <w:t>:</w:t>
      </w:r>
    </w:p>
    <w:p w14:paraId="7C1A7C12" w14:textId="0908AD7F" w:rsidR="00777467" w:rsidRDefault="00777467" w:rsidP="008A6BBE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Pr="00777467">
        <w:rPr>
          <w:sz w:val="22"/>
          <w:szCs w:val="22"/>
        </w:rPr>
        <w:t xml:space="preserve"> </w:t>
      </w:r>
      <w:r w:rsidR="00704393">
        <w:rPr>
          <w:sz w:val="22"/>
          <w:szCs w:val="22"/>
        </w:rPr>
        <w:t xml:space="preserve">г. </w:t>
      </w:r>
      <w:r w:rsidRPr="00777467">
        <w:rPr>
          <w:sz w:val="22"/>
          <w:szCs w:val="22"/>
        </w:rPr>
        <w:t>Санкт-Петербург, ул. Арсенальная, д.1, корп.2, лит. А, пом.1Н-138</w:t>
      </w:r>
      <w:r>
        <w:rPr>
          <w:sz w:val="22"/>
          <w:szCs w:val="22"/>
        </w:rPr>
        <w:t>;</w:t>
      </w:r>
    </w:p>
    <w:p w14:paraId="1C869F11" w14:textId="07DFEC04" w:rsidR="00777467" w:rsidRDefault="00777467" w:rsidP="008A6BBE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777467">
        <w:rPr>
          <w:sz w:val="22"/>
          <w:szCs w:val="22"/>
        </w:rPr>
        <w:t>г. Санкт-Петербург, ул. Михайлова, д.17, литера Б</w:t>
      </w:r>
      <w:r>
        <w:rPr>
          <w:sz w:val="22"/>
          <w:szCs w:val="22"/>
        </w:rPr>
        <w:t xml:space="preserve">; </w:t>
      </w:r>
    </w:p>
    <w:p w14:paraId="7C9001AC" w14:textId="22D0B052" w:rsidR="00777467" w:rsidRDefault="00777467" w:rsidP="008A6BBE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Pr="00777467">
        <w:rPr>
          <w:sz w:val="22"/>
          <w:szCs w:val="22"/>
        </w:rPr>
        <w:t xml:space="preserve"> Ленинградская область, Выборгск</w:t>
      </w:r>
      <w:r w:rsidR="00704393">
        <w:rPr>
          <w:sz w:val="22"/>
          <w:szCs w:val="22"/>
        </w:rPr>
        <w:t>ий</w:t>
      </w:r>
      <w:r w:rsidRPr="00777467">
        <w:rPr>
          <w:sz w:val="22"/>
          <w:szCs w:val="22"/>
        </w:rPr>
        <w:t xml:space="preserve"> район, г. Выборг, ул. Физкультурная, д.17</w:t>
      </w:r>
      <w:r>
        <w:rPr>
          <w:sz w:val="22"/>
          <w:szCs w:val="22"/>
        </w:rPr>
        <w:t>;</w:t>
      </w:r>
    </w:p>
    <w:p w14:paraId="59302DEB" w14:textId="4803C283" w:rsidR="00777467" w:rsidRDefault="00777467" w:rsidP="008A6BBE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Pr="00777467">
        <w:rPr>
          <w:sz w:val="22"/>
          <w:szCs w:val="22"/>
        </w:rPr>
        <w:t xml:space="preserve"> Ленинградская обл</w:t>
      </w:r>
      <w:r w:rsidR="00704393">
        <w:rPr>
          <w:sz w:val="22"/>
          <w:szCs w:val="22"/>
        </w:rPr>
        <w:t>асть</w:t>
      </w:r>
      <w:r w:rsidRPr="00777467">
        <w:rPr>
          <w:sz w:val="22"/>
          <w:szCs w:val="22"/>
        </w:rPr>
        <w:t>, г. Кингисепп, ул. Малая Гражданская, д.</w:t>
      </w:r>
      <w:r>
        <w:rPr>
          <w:sz w:val="22"/>
          <w:szCs w:val="22"/>
        </w:rPr>
        <w:t xml:space="preserve"> </w:t>
      </w:r>
      <w:r w:rsidRPr="00777467">
        <w:rPr>
          <w:sz w:val="22"/>
          <w:szCs w:val="22"/>
        </w:rPr>
        <w:t>4</w:t>
      </w:r>
      <w:r>
        <w:rPr>
          <w:sz w:val="22"/>
          <w:szCs w:val="22"/>
        </w:rPr>
        <w:t>;</w:t>
      </w:r>
    </w:p>
    <w:p w14:paraId="6FFEDB8C" w14:textId="3B090937" w:rsidR="00777467" w:rsidRDefault="00777467" w:rsidP="008A6BBE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Pr="00777467">
        <w:rPr>
          <w:sz w:val="22"/>
          <w:szCs w:val="22"/>
        </w:rPr>
        <w:t xml:space="preserve"> </w:t>
      </w:r>
      <w:r w:rsidR="00704393">
        <w:rPr>
          <w:sz w:val="22"/>
          <w:szCs w:val="22"/>
        </w:rPr>
        <w:t xml:space="preserve">г. </w:t>
      </w:r>
      <w:r w:rsidRPr="00777467">
        <w:rPr>
          <w:sz w:val="22"/>
          <w:szCs w:val="22"/>
        </w:rPr>
        <w:t>Санкт-Петербург, г. Сестрорецк, ул. Токарева, д. 1</w:t>
      </w:r>
      <w:r w:rsidR="00704393">
        <w:rPr>
          <w:sz w:val="22"/>
          <w:szCs w:val="22"/>
        </w:rPr>
        <w:t>.</w:t>
      </w:r>
      <w:r w:rsidRPr="00777467">
        <w:rPr>
          <w:sz w:val="22"/>
          <w:szCs w:val="22"/>
        </w:rPr>
        <w:t>  </w:t>
      </w:r>
    </w:p>
    <w:p w14:paraId="23269308" w14:textId="002A4C8E" w:rsidR="00997B15" w:rsidRPr="00402D1B" w:rsidRDefault="00A87642" w:rsidP="008A6BBE">
      <w:pPr>
        <w:pStyle w:val="af7"/>
        <w:shd w:val="clear" w:color="FFFFFF" w:themeColor="background1" w:fill="FFFFFF" w:themeFill="background1"/>
        <w:spacing w:before="120" w:after="0" w:line="240" w:lineRule="auto"/>
        <w:ind w:left="0"/>
        <w:jc w:val="both"/>
        <w:rPr>
          <w:rFonts w:ascii="Times New Roman" w:hAnsi="Times New Roman" w:cs="Times New Roman"/>
          <w:bCs/>
        </w:rPr>
      </w:pPr>
      <w:r w:rsidRPr="00402D1B">
        <w:rPr>
          <w:rFonts w:ascii="Times New Roman" w:hAnsi="Times New Roman" w:cs="Times New Roman"/>
          <w:bCs/>
        </w:rPr>
        <w:t xml:space="preserve">Специальная оценка условий труда проводится в </w:t>
      </w:r>
      <w:r w:rsidR="00593AC7" w:rsidRPr="00402D1B">
        <w:rPr>
          <w:rFonts w:ascii="Times New Roman" w:hAnsi="Times New Roman" w:cs="Times New Roman"/>
          <w:bCs/>
        </w:rPr>
        <w:t xml:space="preserve">апреле – </w:t>
      </w:r>
      <w:r w:rsidR="008A75F4">
        <w:rPr>
          <w:rFonts w:ascii="Times New Roman" w:hAnsi="Times New Roman" w:cs="Times New Roman"/>
          <w:bCs/>
        </w:rPr>
        <w:t>мае</w:t>
      </w:r>
      <w:r w:rsidR="00593AC7" w:rsidRPr="00402D1B">
        <w:rPr>
          <w:rFonts w:ascii="Times New Roman" w:hAnsi="Times New Roman" w:cs="Times New Roman"/>
          <w:bCs/>
        </w:rPr>
        <w:t xml:space="preserve"> 2026 г.</w:t>
      </w:r>
      <w:r w:rsidRPr="00402D1B">
        <w:rPr>
          <w:rFonts w:ascii="Times New Roman" w:hAnsi="Times New Roman" w:cs="Times New Roman"/>
          <w:bCs/>
        </w:rPr>
        <w:t xml:space="preserve"> </w:t>
      </w:r>
    </w:p>
    <w:p w14:paraId="14D2116F" w14:textId="77777777" w:rsidR="00997B15" w:rsidRPr="00402D1B" w:rsidRDefault="00997B15" w:rsidP="008A6BBE">
      <w:pPr>
        <w:jc w:val="both"/>
        <w:rPr>
          <w:sz w:val="22"/>
          <w:szCs w:val="22"/>
        </w:rPr>
      </w:pPr>
    </w:p>
    <w:p w14:paraId="59F38DD0" w14:textId="77777777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к последовательности этапов оказания услуг</w:t>
      </w:r>
    </w:p>
    <w:p w14:paraId="6F945122" w14:textId="10AA819F" w:rsidR="00997B15" w:rsidRPr="00402D1B" w:rsidRDefault="00A8764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 xml:space="preserve">В рамках оказания услуг по проведению специальной оценки условий труда </w:t>
      </w:r>
      <w:r w:rsidR="006E3D12" w:rsidRPr="00402D1B">
        <w:rPr>
          <w:rFonts w:ascii="Times New Roman" w:hAnsi="Times New Roman" w:cs="Times New Roman"/>
        </w:rPr>
        <w:t>И</w:t>
      </w:r>
      <w:r w:rsidR="006E3D12">
        <w:rPr>
          <w:rFonts w:ascii="Times New Roman" w:hAnsi="Times New Roman" w:cs="Times New Roman"/>
        </w:rPr>
        <w:t>сполнителем</w:t>
      </w:r>
      <w:r w:rsidR="006E3D12" w:rsidRPr="00402D1B">
        <w:rPr>
          <w:rFonts w:ascii="Times New Roman" w:hAnsi="Times New Roman" w:cs="Times New Roman"/>
        </w:rPr>
        <w:t xml:space="preserve"> </w:t>
      </w:r>
      <w:r w:rsidRPr="00402D1B">
        <w:rPr>
          <w:rFonts w:ascii="Times New Roman" w:hAnsi="Times New Roman" w:cs="Times New Roman"/>
        </w:rPr>
        <w:t>должны быть обеспечены:</w:t>
      </w:r>
    </w:p>
    <w:p w14:paraId="27F966C3" w14:textId="77777777" w:rsidR="00997B15" w:rsidRPr="00402D1B" w:rsidRDefault="00A87642" w:rsidP="008A6BBE">
      <w:pPr>
        <w:widowControl w:val="0"/>
        <w:numPr>
          <w:ilvl w:val="3"/>
          <w:numId w:val="1"/>
        </w:numPr>
        <w:tabs>
          <w:tab w:val="left" w:pos="1560"/>
        </w:tabs>
        <w:ind w:left="567" w:firstLine="0"/>
        <w:jc w:val="both"/>
        <w:rPr>
          <w:sz w:val="22"/>
          <w:szCs w:val="22"/>
        </w:rPr>
      </w:pPr>
      <w:r w:rsidRPr="00402D1B">
        <w:rPr>
          <w:sz w:val="22"/>
          <w:szCs w:val="22"/>
        </w:rPr>
        <w:t>Подготовка предложений по графику, порядку проведения и образцам документов, связанных с проведением СОУТ;</w:t>
      </w:r>
    </w:p>
    <w:p w14:paraId="503E3E4E" w14:textId="3A2B92D9" w:rsidR="00997B15" w:rsidRPr="00402D1B" w:rsidRDefault="00A87642" w:rsidP="008A6BBE">
      <w:pPr>
        <w:widowControl w:val="0"/>
        <w:numPr>
          <w:ilvl w:val="3"/>
          <w:numId w:val="1"/>
        </w:numPr>
        <w:tabs>
          <w:tab w:val="left" w:pos="1560"/>
        </w:tabs>
        <w:ind w:left="567" w:firstLine="0"/>
        <w:jc w:val="both"/>
        <w:rPr>
          <w:sz w:val="22"/>
          <w:szCs w:val="22"/>
        </w:rPr>
      </w:pPr>
      <w:r w:rsidRPr="00402D1B">
        <w:rPr>
          <w:sz w:val="22"/>
          <w:szCs w:val="22"/>
        </w:rPr>
        <w:t xml:space="preserve">Участие в составлении перечня рабочих мест, подлежащих специальной оценке условий труда, с выделением аналогичных рабочих мест, указанием времени воздействия </w:t>
      </w:r>
      <w:r w:rsidR="00704393">
        <w:rPr>
          <w:sz w:val="22"/>
          <w:szCs w:val="22"/>
        </w:rPr>
        <w:t>В</w:t>
      </w:r>
      <w:r w:rsidRPr="00402D1B">
        <w:rPr>
          <w:sz w:val="22"/>
          <w:szCs w:val="22"/>
        </w:rPr>
        <w:t>редных и опасных факторов производственной среды и трудового процесса</w:t>
      </w:r>
      <w:r w:rsidR="0040455E">
        <w:rPr>
          <w:sz w:val="22"/>
          <w:szCs w:val="22"/>
        </w:rPr>
        <w:t>.</w:t>
      </w:r>
    </w:p>
    <w:p w14:paraId="7EE90408" w14:textId="48AB6EEE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сполнитель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 xml:space="preserve">до начала выполнения работ по проведению специальной оценки условий труда, но не позднее чем через пять рабочих дней со дня заключения договора обязан передать в </w:t>
      </w:r>
      <w:r w:rsidR="00704393">
        <w:rPr>
          <w:rFonts w:ascii="Times New Roman" w:hAnsi="Times New Roman" w:cs="Times New Roman"/>
        </w:rPr>
        <w:t>И</w:t>
      </w:r>
      <w:r w:rsidR="00A87642" w:rsidRPr="00402D1B">
        <w:rPr>
          <w:rFonts w:ascii="Times New Roman" w:hAnsi="Times New Roman" w:cs="Times New Roman"/>
        </w:rPr>
        <w:t xml:space="preserve">нформационную систему учета сведения, указанные в подпунктах «а», «в» и «в1» пункта 1 части 2 статьи 18 Федерального закона от 28.12.2013 № 426-ФЗ «О специальной оценки условий труда» и получить для предстоящей специальной оценки условий труда идентификационный номер. </w:t>
      </w:r>
    </w:p>
    <w:p w14:paraId="4C4CB4F8" w14:textId="16BB662D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сполнитель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 xml:space="preserve">обязан сообщить идентификационный номер </w:t>
      </w:r>
      <w:r w:rsidRPr="00402D1B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аказчику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>до начала выполнения работ по проведению специальной оценки условий труда.</w:t>
      </w:r>
    </w:p>
    <w:p w14:paraId="35C776EB" w14:textId="2C753D5C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аказчик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 xml:space="preserve">обеспечивает </w:t>
      </w:r>
      <w:r w:rsidRPr="00402D1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сполнителю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>допуск к рабочим местам.</w:t>
      </w:r>
    </w:p>
    <w:p w14:paraId="4029F3A2" w14:textId="5B4C5B9D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сполнитель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 xml:space="preserve">проводит идентификацию потенциально </w:t>
      </w:r>
      <w:r w:rsidR="006638DE">
        <w:rPr>
          <w:rFonts w:ascii="Times New Roman" w:hAnsi="Times New Roman" w:cs="Times New Roman"/>
        </w:rPr>
        <w:t>В</w:t>
      </w:r>
      <w:r w:rsidR="00A87642" w:rsidRPr="00402D1B">
        <w:rPr>
          <w:rFonts w:ascii="Times New Roman" w:hAnsi="Times New Roman" w:cs="Times New Roman"/>
        </w:rPr>
        <w:t xml:space="preserve">редных и (или) опасных производственных факторов в соответствии с заявленным количеством рабочих мест </w:t>
      </w:r>
      <w:r w:rsidRPr="00402D1B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аказчика</w:t>
      </w:r>
      <w:r w:rsidR="00A87642" w:rsidRPr="00402D1B">
        <w:rPr>
          <w:rFonts w:ascii="Times New Roman" w:hAnsi="Times New Roman" w:cs="Times New Roman"/>
        </w:rPr>
        <w:t>.</w:t>
      </w:r>
    </w:p>
    <w:p w14:paraId="247454A9" w14:textId="3CEE2BD9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сполнитель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 xml:space="preserve">проводит исследования (испытания) и измерения </w:t>
      </w:r>
      <w:r w:rsidR="00704393">
        <w:rPr>
          <w:rFonts w:ascii="Times New Roman" w:hAnsi="Times New Roman" w:cs="Times New Roman"/>
        </w:rPr>
        <w:t>В</w:t>
      </w:r>
      <w:r w:rsidR="00A87642" w:rsidRPr="00402D1B">
        <w:rPr>
          <w:rFonts w:ascii="Times New Roman" w:hAnsi="Times New Roman" w:cs="Times New Roman"/>
        </w:rPr>
        <w:t>редных и (или) опасных производственных факторов, которые идентифицированы.</w:t>
      </w:r>
    </w:p>
    <w:p w14:paraId="1DE0A3D3" w14:textId="7A096D7F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lastRenderedPageBreak/>
        <w:t>И</w:t>
      </w:r>
      <w:r>
        <w:rPr>
          <w:rFonts w:ascii="Times New Roman" w:hAnsi="Times New Roman" w:cs="Times New Roman"/>
        </w:rPr>
        <w:t>сполнитель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 xml:space="preserve">проводит соотношение условий труда на рабочем месте по степени вредности и (или) или опасности к классу (подклассу) условий труда по результатам проведения исследований (испытаний) и измерений </w:t>
      </w:r>
      <w:r w:rsidR="00704393">
        <w:rPr>
          <w:rFonts w:ascii="Times New Roman" w:hAnsi="Times New Roman" w:cs="Times New Roman"/>
        </w:rPr>
        <w:t>В</w:t>
      </w:r>
      <w:r w:rsidR="00A87642" w:rsidRPr="00402D1B">
        <w:rPr>
          <w:rFonts w:ascii="Times New Roman" w:hAnsi="Times New Roman" w:cs="Times New Roman"/>
        </w:rPr>
        <w:t>редных и (или) опасных производственных факторов (классификация условий труда на рабочих местах).</w:t>
      </w:r>
    </w:p>
    <w:p w14:paraId="4DF9939E" w14:textId="4CD74248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  <w:color w:val="000000" w:themeColor="text1"/>
        </w:rPr>
        <w:t>И</w:t>
      </w:r>
      <w:r>
        <w:rPr>
          <w:rFonts w:ascii="Times New Roman" w:hAnsi="Times New Roman" w:cs="Times New Roman"/>
          <w:color w:val="000000" w:themeColor="text1"/>
        </w:rPr>
        <w:t>сполнитель</w:t>
      </w:r>
      <w:r w:rsidRPr="00402D1B">
        <w:rPr>
          <w:rFonts w:ascii="Times New Roman" w:hAnsi="Times New Roman" w:cs="Times New Roman"/>
          <w:color w:val="000000" w:themeColor="text1"/>
        </w:rPr>
        <w:t xml:space="preserve"> </w:t>
      </w:r>
      <w:r w:rsidR="00A87642" w:rsidRPr="00402D1B">
        <w:rPr>
          <w:rFonts w:ascii="Times New Roman" w:hAnsi="Times New Roman" w:cs="Times New Roman"/>
          <w:bCs/>
        </w:rPr>
        <w:t xml:space="preserve">составляет отчет о проведении специальной оценки условий труда, соответствующий требованиям </w:t>
      </w:r>
      <w:r w:rsidR="00A87642" w:rsidRPr="00402D1B">
        <w:rPr>
          <w:rFonts w:ascii="Times New Roman" w:hAnsi="Times New Roman" w:cs="Times New Roman"/>
        </w:rPr>
        <w:t>Приказа Минтруда России от 21.11.2023 № 817н «Об утверждении Методики проведения специальной оценки условий труда, Классификатора вредных и (или) опасных факторов, формы отчета о проведении специальной оценки условий труда и инструкции по ее заполнению»</w:t>
      </w:r>
      <w:r w:rsidR="005343AF" w:rsidRPr="00402D1B">
        <w:rPr>
          <w:rFonts w:ascii="Times New Roman" w:hAnsi="Times New Roman" w:cs="Times New Roman"/>
        </w:rPr>
        <w:t xml:space="preserve"> и предоставляет З</w:t>
      </w:r>
      <w:r w:rsidR="00704393">
        <w:rPr>
          <w:rFonts w:ascii="Times New Roman" w:hAnsi="Times New Roman" w:cs="Times New Roman"/>
        </w:rPr>
        <w:t xml:space="preserve">аказчику </w:t>
      </w:r>
      <w:r w:rsidR="005343AF" w:rsidRPr="00402D1B">
        <w:rPr>
          <w:rFonts w:ascii="Times New Roman" w:hAnsi="Times New Roman" w:cs="Times New Roman"/>
        </w:rPr>
        <w:t>на согласование</w:t>
      </w:r>
      <w:r w:rsidR="00F024C4" w:rsidRPr="00402D1B">
        <w:rPr>
          <w:rFonts w:ascii="Times New Roman" w:hAnsi="Times New Roman" w:cs="Times New Roman"/>
        </w:rPr>
        <w:t xml:space="preserve"> электронную версию отчета о проведении специальной оценки условий труда</w:t>
      </w:r>
      <w:r w:rsidR="00A87642" w:rsidRPr="00402D1B">
        <w:rPr>
          <w:rFonts w:ascii="Times New Roman" w:hAnsi="Times New Roman" w:cs="Times New Roman"/>
          <w:bCs/>
        </w:rPr>
        <w:t>.</w:t>
      </w:r>
    </w:p>
    <w:p w14:paraId="1585A4DD" w14:textId="7916A868" w:rsidR="00F024C4" w:rsidRPr="00402D1B" w:rsidRDefault="00F024C4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  <w:color w:val="000000" w:themeColor="text1"/>
        </w:rPr>
        <w:t xml:space="preserve">Предоставление отчета о проведении специальной оценки условий труда в электронном виде осуществляется </w:t>
      </w:r>
      <w:r w:rsidR="006E3D12" w:rsidRPr="00402D1B">
        <w:rPr>
          <w:rFonts w:ascii="Times New Roman" w:hAnsi="Times New Roman" w:cs="Times New Roman"/>
          <w:color w:val="000000" w:themeColor="text1"/>
        </w:rPr>
        <w:t>И</w:t>
      </w:r>
      <w:r w:rsidR="006E3D12">
        <w:rPr>
          <w:rFonts w:ascii="Times New Roman" w:hAnsi="Times New Roman" w:cs="Times New Roman"/>
          <w:color w:val="000000" w:themeColor="text1"/>
        </w:rPr>
        <w:t>сполнителем</w:t>
      </w:r>
      <w:r w:rsidR="006E3D12" w:rsidRPr="00402D1B">
        <w:rPr>
          <w:rFonts w:ascii="Times New Roman" w:hAnsi="Times New Roman" w:cs="Times New Roman"/>
          <w:color w:val="000000" w:themeColor="text1"/>
        </w:rPr>
        <w:t xml:space="preserve"> </w:t>
      </w:r>
      <w:r w:rsidRPr="00402D1B">
        <w:rPr>
          <w:rFonts w:ascii="Times New Roman" w:hAnsi="Times New Roman" w:cs="Times New Roman"/>
          <w:color w:val="000000" w:themeColor="text1"/>
        </w:rPr>
        <w:t xml:space="preserve">в адрес Комиссии по проведению специальной оценки условий труда </w:t>
      </w:r>
      <w:r w:rsidR="006E3D12" w:rsidRPr="00402D1B">
        <w:rPr>
          <w:rFonts w:ascii="Times New Roman" w:hAnsi="Times New Roman" w:cs="Times New Roman"/>
          <w:color w:val="000000" w:themeColor="text1"/>
        </w:rPr>
        <w:t>З</w:t>
      </w:r>
      <w:r w:rsidR="006E3D12">
        <w:rPr>
          <w:rFonts w:ascii="Times New Roman" w:hAnsi="Times New Roman" w:cs="Times New Roman"/>
          <w:color w:val="000000" w:themeColor="text1"/>
        </w:rPr>
        <w:t>аказчика</w:t>
      </w:r>
      <w:r w:rsidRPr="00402D1B">
        <w:rPr>
          <w:rFonts w:ascii="Times New Roman" w:hAnsi="Times New Roman" w:cs="Times New Roman"/>
          <w:color w:val="000000" w:themeColor="text1"/>
        </w:rPr>
        <w:t xml:space="preserve">. Срок рассмотрения электронной версии отчета о проведении специальной оценки условий труда составляет с момента </w:t>
      </w:r>
      <w:r w:rsidR="009C49F3">
        <w:rPr>
          <w:rFonts w:ascii="Times New Roman" w:hAnsi="Times New Roman" w:cs="Times New Roman"/>
          <w:color w:val="000000" w:themeColor="text1"/>
        </w:rPr>
        <w:t>его</w:t>
      </w:r>
      <w:r w:rsidR="009C49F3" w:rsidRPr="00402D1B">
        <w:rPr>
          <w:rFonts w:ascii="Times New Roman" w:hAnsi="Times New Roman" w:cs="Times New Roman"/>
          <w:color w:val="000000" w:themeColor="text1"/>
        </w:rPr>
        <w:t xml:space="preserve"> </w:t>
      </w:r>
      <w:r w:rsidRPr="00402D1B">
        <w:rPr>
          <w:rFonts w:ascii="Times New Roman" w:hAnsi="Times New Roman" w:cs="Times New Roman"/>
          <w:color w:val="000000" w:themeColor="text1"/>
        </w:rPr>
        <w:t>получения не более 4 (четырех) рабочих дней.</w:t>
      </w:r>
    </w:p>
    <w:p w14:paraId="5C68D38D" w14:textId="2CA83546" w:rsidR="00F024C4" w:rsidRPr="00402D1B" w:rsidRDefault="00F024C4" w:rsidP="008A6BB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402D1B">
        <w:rPr>
          <w:rFonts w:ascii="Times New Roman" w:hAnsi="Times New Roman" w:cs="Times New Roman"/>
          <w:color w:val="000000" w:themeColor="text1"/>
        </w:rPr>
        <w:t xml:space="preserve">По истечении указанного в настоящем пункте срока, при отсутствии оформленных в письменном виде мотивированных замечаний, дополнений </w:t>
      </w:r>
      <w:r w:rsidR="006E3D12" w:rsidRPr="00402D1B">
        <w:rPr>
          <w:rFonts w:ascii="Times New Roman" w:hAnsi="Times New Roman" w:cs="Times New Roman"/>
          <w:color w:val="000000" w:themeColor="text1"/>
        </w:rPr>
        <w:t>И</w:t>
      </w:r>
      <w:r w:rsidR="006E3D12">
        <w:rPr>
          <w:rFonts w:ascii="Times New Roman" w:hAnsi="Times New Roman" w:cs="Times New Roman"/>
          <w:color w:val="000000" w:themeColor="text1"/>
        </w:rPr>
        <w:t>сполнитель</w:t>
      </w:r>
      <w:r w:rsidR="006E3D12" w:rsidRPr="00402D1B">
        <w:rPr>
          <w:rFonts w:ascii="Times New Roman" w:hAnsi="Times New Roman" w:cs="Times New Roman"/>
          <w:color w:val="000000" w:themeColor="text1"/>
        </w:rPr>
        <w:t xml:space="preserve"> </w:t>
      </w:r>
      <w:r w:rsidRPr="00402D1B">
        <w:rPr>
          <w:rFonts w:ascii="Times New Roman" w:hAnsi="Times New Roman" w:cs="Times New Roman"/>
          <w:color w:val="000000" w:themeColor="text1"/>
        </w:rPr>
        <w:t xml:space="preserve">вправе оформить отчет о проведении специальной оценки условий труда на бумажном носителе и передать их </w:t>
      </w:r>
      <w:r w:rsidR="006E3D12" w:rsidRPr="00402D1B">
        <w:rPr>
          <w:rFonts w:ascii="Times New Roman" w:hAnsi="Times New Roman" w:cs="Times New Roman"/>
          <w:color w:val="000000" w:themeColor="text1"/>
        </w:rPr>
        <w:t>З</w:t>
      </w:r>
      <w:r w:rsidR="006E3D12">
        <w:rPr>
          <w:rFonts w:ascii="Times New Roman" w:hAnsi="Times New Roman" w:cs="Times New Roman"/>
          <w:color w:val="000000" w:themeColor="text1"/>
        </w:rPr>
        <w:t>аказчику</w:t>
      </w:r>
      <w:r w:rsidRPr="00402D1B">
        <w:rPr>
          <w:rFonts w:ascii="Times New Roman" w:hAnsi="Times New Roman" w:cs="Times New Roman"/>
          <w:color w:val="000000" w:themeColor="text1"/>
        </w:rPr>
        <w:t>.</w:t>
      </w:r>
    </w:p>
    <w:p w14:paraId="2E9C1E51" w14:textId="53CD329F" w:rsidR="00F024C4" w:rsidRPr="00402D1B" w:rsidRDefault="00F024C4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 xml:space="preserve">При возникновении у </w:t>
      </w:r>
      <w:r w:rsidR="006E3D12" w:rsidRPr="00402D1B">
        <w:rPr>
          <w:rFonts w:ascii="Times New Roman" w:hAnsi="Times New Roman" w:cs="Times New Roman"/>
        </w:rPr>
        <w:t>З</w:t>
      </w:r>
      <w:r w:rsidR="006E3D12">
        <w:rPr>
          <w:rFonts w:ascii="Times New Roman" w:hAnsi="Times New Roman" w:cs="Times New Roman"/>
        </w:rPr>
        <w:t>аказчика</w:t>
      </w:r>
      <w:r w:rsidR="006E3D12" w:rsidRPr="00402D1B">
        <w:rPr>
          <w:rFonts w:ascii="Times New Roman" w:hAnsi="Times New Roman" w:cs="Times New Roman"/>
        </w:rPr>
        <w:t xml:space="preserve"> </w:t>
      </w:r>
      <w:r w:rsidRPr="00402D1B">
        <w:rPr>
          <w:rFonts w:ascii="Times New Roman" w:hAnsi="Times New Roman" w:cs="Times New Roman"/>
        </w:rPr>
        <w:t>мотивированных замечаний/дополнений</w:t>
      </w:r>
      <w:r w:rsidR="003E0E1E" w:rsidRPr="00402D1B">
        <w:rPr>
          <w:rFonts w:ascii="Times New Roman" w:hAnsi="Times New Roman" w:cs="Times New Roman"/>
        </w:rPr>
        <w:t xml:space="preserve"> по предоставленному </w:t>
      </w:r>
      <w:r w:rsidR="006E3D12" w:rsidRPr="00402D1B">
        <w:rPr>
          <w:rFonts w:ascii="Times New Roman" w:hAnsi="Times New Roman" w:cs="Times New Roman"/>
        </w:rPr>
        <w:t>И</w:t>
      </w:r>
      <w:r w:rsidR="006E3D12">
        <w:rPr>
          <w:rFonts w:ascii="Times New Roman" w:hAnsi="Times New Roman" w:cs="Times New Roman"/>
        </w:rPr>
        <w:t>сполнителем</w:t>
      </w:r>
      <w:r w:rsidR="006E3D12" w:rsidRPr="00402D1B">
        <w:rPr>
          <w:rFonts w:ascii="Times New Roman" w:hAnsi="Times New Roman" w:cs="Times New Roman"/>
        </w:rPr>
        <w:t xml:space="preserve"> </w:t>
      </w:r>
      <w:r w:rsidR="003E0E1E" w:rsidRPr="00402D1B">
        <w:rPr>
          <w:rFonts w:ascii="Times New Roman" w:hAnsi="Times New Roman" w:cs="Times New Roman"/>
        </w:rPr>
        <w:t>отчет</w:t>
      </w:r>
      <w:r w:rsidR="004B265E" w:rsidRPr="00402D1B">
        <w:rPr>
          <w:rFonts w:ascii="Times New Roman" w:hAnsi="Times New Roman" w:cs="Times New Roman"/>
        </w:rPr>
        <w:t>у</w:t>
      </w:r>
      <w:r w:rsidR="003E0E1E" w:rsidRPr="00402D1B">
        <w:rPr>
          <w:rFonts w:ascii="Times New Roman" w:hAnsi="Times New Roman" w:cs="Times New Roman"/>
        </w:rPr>
        <w:t xml:space="preserve"> о проведении специальной оценки условий труда, </w:t>
      </w:r>
      <w:r w:rsidR="006E3D12" w:rsidRPr="00402D1B">
        <w:rPr>
          <w:rFonts w:ascii="Times New Roman" w:hAnsi="Times New Roman" w:cs="Times New Roman"/>
        </w:rPr>
        <w:t>З</w:t>
      </w:r>
      <w:r w:rsidR="006E3D12">
        <w:rPr>
          <w:rFonts w:ascii="Times New Roman" w:hAnsi="Times New Roman" w:cs="Times New Roman"/>
        </w:rPr>
        <w:t>аказчик</w:t>
      </w:r>
      <w:r w:rsidR="006E3D12" w:rsidRPr="00402D1B">
        <w:rPr>
          <w:rFonts w:ascii="Times New Roman" w:hAnsi="Times New Roman" w:cs="Times New Roman"/>
        </w:rPr>
        <w:t xml:space="preserve"> </w:t>
      </w:r>
      <w:r w:rsidR="003E0E1E" w:rsidRPr="00402D1B">
        <w:rPr>
          <w:rFonts w:ascii="Times New Roman" w:hAnsi="Times New Roman" w:cs="Times New Roman"/>
        </w:rPr>
        <w:t xml:space="preserve">обязан в течение 4 (четырех) рабочих дней с момента предоставления отчетных материалов направить </w:t>
      </w:r>
      <w:r w:rsidR="006E3D12" w:rsidRPr="00402D1B">
        <w:rPr>
          <w:rFonts w:ascii="Times New Roman" w:hAnsi="Times New Roman" w:cs="Times New Roman"/>
        </w:rPr>
        <w:t>И</w:t>
      </w:r>
      <w:r w:rsidR="006E3D12">
        <w:rPr>
          <w:rFonts w:ascii="Times New Roman" w:hAnsi="Times New Roman" w:cs="Times New Roman"/>
        </w:rPr>
        <w:t>сполнителю</w:t>
      </w:r>
      <w:r w:rsidR="006E3D12" w:rsidRPr="00402D1B">
        <w:rPr>
          <w:rFonts w:ascii="Times New Roman" w:hAnsi="Times New Roman" w:cs="Times New Roman"/>
        </w:rPr>
        <w:t xml:space="preserve"> </w:t>
      </w:r>
      <w:r w:rsidR="003E0E1E" w:rsidRPr="00402D1B">
        <w:rPr>
          <w:rFonts w:ascii="Times New Roman" w:hAnsi="Times New Roman" w:cs="Times New Roman"/>
        </w:rPr>
        <w:t>в письменном виде перечень необходимых мотивированных замечаний и дополнений.</w:t>
      </w:r>
    </w:p>
    <w:p w14:paraId="06A9F290" w14:textId="151D0C3F" w:rsidR="003E0E1E" w:rsidRPr="00402D1B" w:rsidRDefault="003E0E1E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 xml:space="preserve">В случае представления </w:t>
      </w:r>
      <w:r w:rsidR="006E3D12" w:rsidRPr="00402D1B">
        <w:rPr>
          <w:rFonts w:ascii="Times New Roman" w:hAnsi="Times New Roman" w:cs="Times New Roman"/>
        </w:rPr>
        <w:t>З</w:t>
      </w:r>
      <w:r w:rsidR="006E3D12">
        <w:rPr>
          <w:rFonts w:ascii="Times New Roman" w:hAnsi="Times New Roman" w:cs="Times New Roman"/>
        </w:rPr>
        <w:t>аказчиком</w:t>
      </w:r>
      <w:r w:rsidR="006E3D12" w:rsidRPr="00402D1B">
        <w:rPr>
          <w:rFonts w:ascii="Times New Roman" w:hAnsi="Times New Roman" w:cs="Times New Roman"/>
        </w:rPr>
        <w:t xml:space="preserve"> </w:t>
      </w:r>
      <w:r w:rsidRPr="00402D1B">
        <w:rPr>
          <w:rFonts w:ascii="Times New Roman" w:hAnsi="Times New Roman" w:cs="Times New Roman"/>
        </w:rPr>
        <w:t xml:space="preserve">мотивированных </w:t>
      </w:r>
      <w:r w:rsidR="00DB4F75" w:rsidRPr="00402D1B">
        <w:rPr>
          <w:rFonts w:ascii="Times New Roman" w:hAnsi="Times New Roman" w:cs="Times New Roman"/>
        </w:rPr>
        <w:t xml:space="preserve">замечаний </w:t>
      </w:r>
      <w:r w:rsidR="006E3D12" w:rsidRPr="00402D1B">
        <w:rPr>
          <w:rFonts w:ascii="Times New Roman" w:hAnsi="Times New Roman" w:cs="Times New Roman"/>
        </w:rPr>
        <w:t>И</w:t>
      </w:r>
      <w:r w:rsidR="006E3D12">
        <w:rPr>
          <w:rFonts w:ascii="Times New Roman" w:hAnsi="Times New Roman" w:cs="Times New Roman"/>
        </w:rPr>
        <w:t>сполнитель</w:t>
      </w:r>
      <w:r w:rsidR="006E3D12" w:rsidRPr="00402D1B">
        <w:rPr>
          <w:rFonts w:ascii="Times New Roman" w:hAnsi="Times New Roman" w:cs="Times New Roman"/>
        </w:rPr>
        <w:t xml:space="preserve"> </w:t>
      </w:r>
      <w:r w:rsidRPr="00402D1B">
        <w:rPr>
          <w:rFonts w:ascii="Times New Roman" w:hAnsi="Times New Roman" w:cs="Times New Roman"/>
        </w:rPr>
        <w:t xml:space="preserve">в течение 5 (пяти) рабочих дней после получения письменного перечня (п. 3.2.10 </w:t>
      </w:r>
      <w:r w:rsidR="009C49F3">
        <w:rPr>
          <w:rFonts w:ascii="Times New Roman" w:hAnsi="Times New Roman" w:cs="Times New Roman"/>
        </w:rPr>
        <w:t>Т</w:t>
      </w:r>
      <w:r w:rsidR="00887CE9">
        <w:rPr>
          <w:rFonts w:ascii="Times New Roman" w:hAnsi="Times New Roman" w:cs="Times New Roman"/>
        </w:rPr>
        <w:t>ехнического задания</w:t>
      </w:r>
      <w:r w:rsidRPr="00402D1B">
        <w:rPr>
          <w:rFonts w:ascii="Times New Roman" w:hAnsi="Times New Roman" w:cs="Times New Roman"/>
        </w:rPr>
        <w:t>), при необходимости, вносит в отчет по специальной оценке условий труда необходимые изменения</w:t>
      </w:r>
      <w:r w:rsidR="00DB4F75" w:rsidRPr="00402D1B">
        <w:rPr>
          <w:rFonts w:ascii="Times New Roman" w:hAnsi="Times New Roman" w:cs="Times New Roman"/>
        </w:rPr>
        <w:t>,</w:t>
      </w:r>
      <w:r w:rsidRPr="00402D1B">
        <w:rPr>
          <w:rFonts w:ascii="Times New Roman" w:hAnsi="Times New Roman" w:cs="Times New Roman"/>
        </w:rPr>
        <w:t xml:space="preserve">  дополнения </w:t>
      </w:r>
      <w:r w:rsidR="00DB4F75" w:rsidRPr="00402D1B">
        <w:rPr>
          <w:rFonts w:ascii="Times New Roman" w:hAnsi="Times New Roman" w:cs="Times New Roman"/>
        </w:rPr>
        <w:t xml:space="preserve">и направляет отчет по специальной оценке условий труда  </w:t>
      </w:r>
      <w:r w:rsidR="009C49F3">
        <w:rPr>
          <w:rFonts w:ascii="Times New Roman" w:hAnsi="Times New Roman" w:cs="Times New Roman"/>
        </w:rPr>
        <w:t xml:space="preserve">на повторное согласование </w:t>
      </w:r>
      <w:r w:rsidR="00DB4F75" w:rsidRPr="00402D1B">
        <w:rPr>
          <w:rFonts w:ascii="Times New Roman" w:hAnsi="Times New Roman" w:cs="Times New Roman"/>
        </w:rPr>
        <w:t xml:space="preserve">в адрес Комиссии по проведению специальной оценки условий труда </w:t>
      </w:r>
      <w:r w:rsidRPr="00402D1B">
        <w:rPr>
          <w:rFonts w:ascii="Times New Roman" w:hAnsi="Times New Roman" w:cs="Times New Roman"/>
        </w:rPr>
        <w:t xml:space="preserve">либо предоставляет </w:t>
      </w:r>
      <w:r w:rsidR="006E3D12" w:rsidRPr="00402D1B">
        <w:rPr>
          <w:rFonts w:ascii="Times New Roman" w:hAnsi="Times New Roman" w:cs="Times New Roman"/>
        </w:rPr>
        <w:t>З</w:t>
      </w:r>
      <w:r w:rsidR="006E3D12">
        <w:rPr>
          <w:rFonts w:ascii="Times New Roman" w:hAnsi="Times New Roman" w:cs="Times New Roman"/>
        </w:rPr>
        <w:t>аказчику</w:t>
      </w:r>
      <w:r w:rsidR="006E3D12" w:rsidRPr="00402D1B">
        <w:rPr>
          <w:rFonts w:ascii="Times New Roman" w:hAnsi="Times New Roman" w:cs="Times New Roman"/>
        </w:rPr>
        <w:t xml:space="preserve"> </w:t>
      </w:r>
      <w:r w:rsidRPr="00402D1B">
        <w:rPr>
          <w:rFonts w:ascii="Times New Roman" w:hAnsi="Times New Roman" w:cs="Times New Roman"/>
        </w:rPr>
        <w:t>письменное мотивированное обоснование отказа внесений изменений и дополнений.</w:t>
      </w:r>
    </w:p>
    <w:p w14:paraId="7AA0F68D" w14:textId="166B9A97" w:rsidR="00997B15" w:rsidRPr="00402D1B" w:rsidRDefault="00A8764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Титульный лист отчета о проведении специальной оценки условий труда должен содержать идентификационный номер, получаемый в порядке, установленном Федеральным законом от 28.12.2013 № 426-ФЗ «О специальной оценки условий труда».</w:t>
      </w:r>
    </w:p>
    <w:p w14:paraId="0C1F7D7B" w14:textId="269214B9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сполнитель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>заполняет форму декларации соответствия условий труда государственным нормативам требований охраны труда.</w:t>
      </w:r>
    </w:p>
    <w:p w14:paraId="69B52558" w14:textId="77777777" w:rsidR="00997B15" w:rsidRPr="00402D1B" w:rsidRDefault="00997B15" w:rsidP="008A6BB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6566A24B" w14:textId="77777777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к организации обеспечения услуг</w:t>
      </w:r>
    </w:p>
    <w:p w14:paraId="2D6D04B8" w14:textId="52C02F63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сполнителем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 xml:space="preserve">при проведении исследований (испытаний) и измерений </w:t>
      </w:r>
      <w:r w:rsidR="006638DE">
        <w:rPr>
          <w:rFonts w:ascii="Times New Roman" w:hAnsi="Times New Roman" w:cs="Times New Roman"/>
        </w:rPr>
        <w:t>В</w:t>
      </w:r>
      <w:r w:rsidR="00A87642" w:rsidRPr="00402D1B">
        <w:rPr>
          <w:rFonts w:ascii="Times New Roman" w:hAnsi="Times New Roman" w:cs="Times New Roman"/>
        </w:rPr>
        <w:t>редных и (или) опасных производственных факторов должны применяться утвержденные и аттестованные в порядке, установленном законодательством Российской Федерации об обеспечении единства измерений, методики (методы) измерений и соответствующие им средства измерений, прошедшие поверку и внесенные в Федеральный информационный фонд по обеспечению единства измерений, и (или) методики (методы) измерений, предназначенные для выполнения прямых измерений, и соответствующие им средства измерений утвержденного типа, прошедшие поверку. Методики (методы) измерений и соответствующие им средства измерений должны позволять проводить исследования (испытания) и измерения уровней вредных и (или) опасных производственных факторов условий труда во всех диапазонах, установленных методикой проведения специальной оценки условий труда.</w:t>
      </w:r>
    </w:p>
    <w:p w14:paraId="4A5AC8C8" w14:textId="137BC157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сполнитель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>оказывает услуги в полном объеме в соответствии с действующими государственными нормативными документами.</w:t>
      </w:r>
    </w:p>
    <w:p w14:paraId="17D57481" w14:textId="6A35C5A0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сполнитель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>обеспечивает своих работников транспортом и средствами измерения, необходимыми для оказания услуг в полном объеме.</w:t>
      </w:r>
    </w:p>
    <w:p w14:paraId="72E33627" w14:textId="79AE50C0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сполнитель</w:t>
      </w:r>
      <w:r w:rsidRPr="00402D1B">
        <w:rPr>
          <w:rFonts w:ascii="Times New Roman" w:eastAsia="Calibri" w:hAnsi="Times New Roman" w:cs="Times New Roman"/>
        </w:rPr>
        <w:t xml:space="preserve"> </w:t>
      </w:r>
      <w:r w:rsidR="00A87642" w:rsidRPr="00402D1B">
        <w:rPr>
          <w:rFonts w:ascii="Times New Roman" w:eastAsia="Calibri" w:hAnsi="Times New Roman" w:cs="Times New Roman"/>
        </w:rPr>
        <w:t xml:space="preserve">не позднее чем за 3 </w:t>
      </w:r>
      <w:r w:rsidR="006638DE">
        <w:rPr>
          <w:rFonts w:ascii="Times New Roman" w:eastAsia="Calibri" w:hAnsi="Times New Roman" w:cs="Times New Roman"/>
        </w:rPr>
        <w:t xml:space="preserve">(Три) </w:t>
      </w:r>
      <w:r w:rsidR="00A87642" w:rsidRPr="00402D1B">
        <w:rPr>
          <w:rFonts w:ascii="Times New Roman" w:eastAsia="Calibri" w:hAnsi="Times New Roman" w:cs="Times New Roman"/>
        </w:rPr>
        <w:t xml:space="preserve">рабочих дня представляет </w:t>
      </w:r>
      <w:r w:rsidRPr="00402D1B">
        <w:rPr>
          <w:rFonts w:ascii="Times New Roman" w:eastAsia="Calibri" w:hAnsi="Times New Roman" w:cs="Times New Roman"/>
        </w:rPr>
        <w:t>З</w:t>
      </w:r>
      <w:r>
        <w:rPr>
          <w:rFonts w:ascii="Times New Roman" w:eastAsia="Calibri" w:hAnsi="Times New Roman" w:cs="Times New Roman"/>
        </w:rPr>
        <w:t>аказчику</w:t>
      </w:r>
      <w:r w:rsidRPr="00402D1B">
        <w:rPr>
          <w:rFonts w:ascii="Times New Roman" w:eastAsia="Calibri" w:hAnsi="Times New Roman" w:cs="Times New Roman"/>
        </w:rPr>
        <w:t xml:space="preserve"> </w:t>
      </w:r>
      <w:r w:rsidR="00A87642" w:rsidRPr="00402D1B">
        <w:rPr>
          <w:rFonts w:ascii="Times New Roman" w:eastAsia="Calibri" w:hAnsi="Times New Roman" w:cs="Times New Roman"/>
        </w:rPr>
        <w:t xml:space="preserve">списки работников, которые будут осуществлять </w:t>
      </w:r>
      <w:r w:rsidR="00DB4F75" w:rsidRPr="00402D1B">
        <w:rPr>
          <w:rFonts w:ascii="Times New Roman" w:hAnsi="Times New Roman" w:cs="Times New Roman"/>
        </w:rPr>
        <w:t>инструментальные измерения, идентификацию потенциально вредных и (или опасных) производственных факторов</w:t>
      </w:r>
      <w:r w:rsidR="00A87642" w:rsidRPr="00402D1B">
        <w:rPr>
          <w:rFonts w:ascii="Times New Roman" w:eastAsia="Calibri" w:hAnsi="Times New Roman" w:cs="Times New Roman"/>
        </w:rPr>
        <w:t>.</w:t>
      </w:r>
    </w:p>
    <w:p w14:paraId="11A16657" w14:textId="5EF82418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сполнитель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>обеспечивает безопасность труда своего персонала в пределах принятого объема услуг, согласно</w:t>
      </w:r>
      <w:r w:rsidR="00BE71D7"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>требован</w:t>
      </w:r>
      <w:r w:rsidR="00BE71D7" w:rsidRPr="00402D1B">
        <w:rPr>
          <w:rFonts w:ascii="Times New Roman" w:hAnsi="Times New Roman" w:cs="Times New Roman"/>
        </w:rPr>
        <w:t>иям</w:t>
      </w:r>
      <w:r w:rsidR="00A87642" w:rsidRPr="00402D1B">
        <w:rPr>
          <w:rFonts w:ascii="Times New Roman" w:hAnsi="Times New Roman" w:cs="Times New Roman"/>
        </w:rPr>
        <w:t xml:space="preserve"> правил по охране труда, а также противопожарных мероприятий.</w:t>
      </w:r>
    </w:p>
    <w:p w14:paraId="77DFC7EE" w14:textId="5194EFBF" w:rsidR="00997B15" w:rsidRPr="00402D1B" w:rsidRDefault="006E3D1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сполнитель</w:t>
      </w:r>
      <w:r w:rsidRPr="00402D1B">
        <w:rPr>
          <w:rFonts w:ascii="Times New Roman" w:hAnsi="Times New Roman" w:cs="Times New Roman"/>
        </w:rPr>
        <w:t xml:space="preserve"> </w:t>
      </w:r>
      <w:r w:rsidR="00A87642" w:rsidRPr="00402D1B">
        <w:rPr>
          <w:rFonts w:ascii="Times New Roman" w:hAnsi="Times New Roman" w:cs="Times New Roman"/>
        </w:rPr>
        <w:t>должен соблюдать конфиденциальность информации, полученной в связи с оказанием услуг по Договору, не разглашать полученную информацию, за исключением случаев, предусмотренных действующим законодательством Российской Федерации.</w:t>
      </w:r>
    </w:p>
    <w:p w14:paraId="5F05FBBB" w14:textId="77777777" w:rsidR="00997B15" w:rsidRPr="00402D1B" w:rsidRDefault="00997B15" w:rsidP="008A6BB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39721F5" w14:textId="77777777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к применяемым материалам и оборудованию</w:t>
      </w:r>
    </w:p>
    <w:p w14:paraId="57FE727E" w14:textId="5AE7A8DF" w:rsidR="00997B15" w:rsidRPr="00402D1B" w:rsidRDefault="00A8764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402D1B">
        <w:rPr>
          <w:rFonts w:ascii="Times New Roman" w:hAnsi="Times New Roman" w:cs="Times New Roman"/>
        </w:rPr>
        <w:t xml:space="preserve">В случае использования материалов зарубежного производства </w:t>
      </w:r>
      <w:r w:rsidR="006F33B8" w:rsidRPr="00402D1B">
        <w:rPr>
          <w:rFonts w:ascii="Times New Roman" w:hAnsi="Times New Roman" w:cs="Times New Roman"/>
        </w:rPr>
        <w:t>И</w:t>
      </w:r>
      <w:r w:rsidR="006F33B8">
        <w:rPr>
          <w:rFonts w:ascii="Times New Roman" w:hAnsi="Times New Roman" w:cs="Times New Roman"/>
        </w:rPr>
        <w:t>сполнитель</w:t>
      </w:r>
      <w:r w:rsidR="006F33B8" w:rsidRPr="00402D1B">
        <w:rPr>
          <w:rFonts w:ascii="Times New Roman" w:hAnsi="Times New Roman" w:cs="Times New Roman"/>
        </w:rPr>
        <w:t xml:space="preserve"> </w:t>
      </w:r>
      <w:r w:rsidRPr="00402D1B">
        <w:rPr>
          <w:rFonts w:ascii="Times New Roman" w:hAnsi="Times New Roman" w:cs="Times New Roman"/>
        </w:rPr>
        <w:t>обязан проверить их на соответствие требованиям нормативно-технической документации РФ.</w:t>
      </w:r>
    </w:p>
    <w:p w14:paraId="577B3858" w14:textId="28A8C4A1" w:rsidR="00997B15" w:rsidRDefault="00A87642" w:rsidP="004B7910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lastRenderedPageBreak/>
        <w:t xml:space="preserve">Используемые при оказании услуг товары должны соответствовать требованиям, установленным </w:t>
      </w:r>
      <w:r w:rsidR="00EB6079">
        <w:rPr>
          <w:rFonts w:ascii="Times New Roman" w:hAnsi="Times New Roman" w:cs="Times New Roman"/>
        </w:rPr>
        <w:t>П</w:t>
      </w:r>
      <w:r w:rsidR="00EB6079" w:rsidRPr="00402D1B">
        <w:rPr>
          <w:rFonts w:ascii="Times New Roman" w:hAnsi="Times New Roman" w:cs="Times New Roman"/>
        </w:rPr>
        <w:t xml:space="preserve">остановлением </w:t>
      </w:r>
      <w:r w:rsidRPr="00402D1B">
        <w:rPr>
          <w:rFonts w:ascii="Times New Roman" w:hAnsi="Times New Roman" w:cs="Times New Roman"/>
        </w:rPr>
        <w:t>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1DDC5498" w14:textId="77777777" w:rsidR="004B7910" w:rsidRPr="004B7910" w:rsidRDefault="004B7910" w:rsidP="004B7910">
      <w:pPr>
        <w:pStyle w:val="af7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4B7910">
        <w:rPr>
          <w:rFonts w:ascii="Times New Roman" w:hAnsi="Times New Roman" w:cs="Times New Roman"/>
        </w:rPr>
        <w:t>Исполнитель должен использовать при проведении исследований (испытаний) и измерений идентифицированных потенциально Вредных и (или) опасных производственных факторов средства измерений, отвечающие следующим требованиям:</w:t>
      </w:r>
    </w:p>
    <w:p w14:paraId="28A61506" w14:textId="77777777" w:rsidR="004B7910" w:rsidRPr="004B7910" w:rsidRDefault="004B7910" w:rsidP="004B7910">
      <w:pPr>
        <w:pStyle w:val="af7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4B7910">
        <w:rPr>
          <w:rFonts w:ascii="Times New Roman" w:hAnsi="Times New Roman" w:cs="Times New Roman"/>
        </w:rPr>
        <w:t>- поверены в установленном порядке;</w:t>
      </w:r>
    </w:p>
    <w:p w14:paraId="06815DCD" w14:textId="77777777" w:rsidR="004B7910" w:rsidRPr="004B7910" w:rsidRDefault="004B7910" w:rsidP="004B7910">
      <w:pPr>
        <w:pStyle w:val="af7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4B7910">
        <w:rPr>
          <w:rFonts w:ascii="Times New Roman" w:hAnsi="Times New Roman" w:cs="Times New Roman"/>
        </w:rPr>
        <w:t>- соответствуют используемым методикам исследований (испытаний) и методикам (методам) измерений;</w:t>
      </w:r>
    </w:p>
    <w:p w14:paraId="69FE086A" w14:textId="2BF8340D" w:rsidR="004B7910" w:rsidRPr="00402D1B" w:rsidRDefault="004B7910" w:rsidP="004B7910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7910">
        <w:rPr>
          <w:rFonts w:ascii="Times New Roman" w:hAnsi="Times New Roman" w:cs="Times New Roman"/>
        </w:rPr>
        <w:t>- соответствуют установленным обязательным метрологическим требованиям.</w:t>
      </w:r>
    </w:p>
    <w:p w14:paraId="7DD15B86" w14:textId="77777777" w:rsidR="006030B7" w:rsidRDefault="006030B7" w:rsidP="008A6BB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14:paraId="423066CF" w14:textId="534449D5" w:rsidR="00997B15" w:rsidRPr="006638DE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6638DE">
        <w:rPr>
          <w:rFonts w:ascii="Times New Roman" w:hAnsi="Times New Roman" w:cs="Times New Roman"/>
          <w:b/>
        </w:rPr>
        <w:t>Требования безопасности</w:t>
      </w:r>
    </w:p>
    <w:p w14:paraId="55E4F25B" w14:textId="00B4A001" w:rsidR="00997B15" w:rsidRPr="006638DE" w:rsidRDefault="006F33B8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638DE">
        <w:rPr>
          <w:rFonts w:ascii="Times New Roman" w:hAnsi="Times New Roman" w:cs="Times New Roman"/>
        </w:rPr>
        <w:t xml:space="preserve">Исполнитель </w:t>
      </w:r>
      <w:r w:rsidR="00A87642" w:rsidRPr="006638DE">
        <w:rPr>
          <w:rFonts w:ascii="Times New Roman" w:hAnsi="Times New Roman" w:cs="Times New Roman"/>
        </w:rPr>
        <w:t xml:space="preserve">должен обеспечить соблюдение своим персоналом правил внутреннего распорядка </w:t>
      </w:r>
      <w:r w:rsidR="00EB6079">
        <w:rPr>
          <w:rFonts w:ascii="Times New Roman" w:hAnsi="Times New Roman" w:cs="Times New Roman"/>
        </w:rPr>
        <w:t>на объектах Заказчика</w:t>
      </w:r>
      <w:r w:rsidR="00A87642" w:rsidRPr="006638DE">
        <w:rPr>
          <w:rFonts w:ascii="Times New Roman" w:hAnsi="Times New Roman" w:cs="Times New Roman"/>
        </w:rPr>
        <w:t xml:space="preserve">, </w:t>
      </w:r>
      <w:r w:rsidR="00EB6079">
        <w:rPr>
          <w:rFonts w:ascii="Times New Roman" w:hAnsi="Times New Roman" w:cs="Times New Roman"/>
        </w:rPr>
        <w:t xml:space="preserve">а также </w:t>
      </w:r>
      <w:r w:rsidR="00A87642" w:rsidRPr="006638DE">
        <w:rPr>
          <w:rFonts w:ascii="Times New Roman" w:hAnsi="Times New Roman" w:cs="Times New Roman"/>
        </w:rPr>
        <w:t xml:space="preserve">правил </w:t>
      </w:r>
      <w:r w:rsidR="00BE71D7" w:rsidRPr="006638DE">
        <w:rPr>
          <w:rFonts w:ascii="Times New Roman" w:hAnsi="Times New Roman" w:cs="Times New Roman"/>
        </w:rPr>
        <w:t>по охране труда</w:t>
      </w:r>
      <w:r w:rsidR="00A87642" w:rsidRPr="006638DE">
        <w:rPr>
          <w:rFonts w:ascii="Times New Roman" w:hAnsi="Times New Roman" w:cs="Times New Roman"/>
        </w:rPr>
        <w:t>, правил противопожарного режима (безопасности).</w:t>
      </w:r>
    </w:p>
    <w:p w14:paraId="4B32811F" w14:textId="696BDB2A" w:rsidR="00997B15" w:rsidRPr="006638DE" w:rsidRDefault="00A8764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638DE">
        <w:rPr>
          <w:rFonts w:ascii="Times New Roman" w:hAnsi="Times New Roman" w:cs="Times New Roman"/>
        </w:rPr>
        <w:t xml:space="preserve">В случае появления обстоятельств, угрожающих безопасности при оказании услуг, а также возникновению пожарной опасности незамедлительно сообщать о них </w:t>
      </w:r>
      <w:r w:rsidR="006F33B8" w:rsidRPr="006638DE">
        <w:rPr>
          <w:rFonts w:ascii="Times New Roman" w:hAnsi="Times New Roman" w:cs="Times New Roman"/>
        </w:rPr>
        <w:t>Заказчику</w:t>
      </w:r>
      <w:r w:rsidRPr="006638DE">
        <w:rPr>
          <w:rFonts w:ascii="Times New Roman" w:hAnsi="Times New Roman" w:cs="Times New Roman"/>
        </w:rPr>
        <w:t>.</w:t>
      </w:r>
    </w:p>
    <w:p w14:paraId="6B9069F6" w14:textId="77777777" w:rsidR="00997B15" w:rsidRPr="006638DE" w:rsidRDefault="00997B15" w:rsidP="008A6BB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1E3DEB32" w14:textId="4727ED66" w:rsidR="00997B15" w:rsidRPr="006638DE" w:rsidRDefault="00A87642" w:rsidP="008A6BBE">
      <w:pPr>
        <w:pStyle w:val="310"/>
        <w:numPr>
          <w:ilvl w:val="1"/>
          <w:numId w:val="1"/>
        </w:numPr>
        <w:spacing w:line="240" w:lineRule="auto"/>
        <w:ind w:left="0" w:firstLine="0"/>
        <w:rPr>
          <w:sz w:val="22"/>
          <w:szCs w:val="22"/>
        </w:rPr>
      </w:pPr>
      <w:r w:rsidRPr="006638DE">
        <w:rPr>
          <w:b/>
          <w:sz w:val="22"/>
          <w:szCs w:val="22"/>
        </w:rPr>
        <w:t xml:space="preserve">Требования к порядку подготовки и передачи </w:t>
      </w:r>
      <w:r w:rsidR="006F33B8" w:rsidRPr="006638DE">
        <w:rPr>
          <w:b/>
          <w:sz w:val="22"/>
          <w:szCs w:val="22"/>
        </w:rPr>
        <w:t xml:space="preserve">Заказчику </w:t>
      </w:r>
      <w:r w:rsidRPr="006638DE">
        <w:rPr>
          <w:b/>
          <w:sz w:val="22"/>
          <w:szCs w:val="22"/>
        </w:rPr>
        <w:t>документов при оказании услуг и их завершении</w:t>
      </w:r>
      <w:r w:rsidRPr="006638DE">
        <w:rPr>
          <w:sz w:val="22"/>
          <w:szCs w:val="22"/>
        </w:rPr>
        <w:t xml:space="preserve"> </w:t>
      </w:r>
    </w:p>
    <w:p w14:paraId="40055E35" w14:textId="5AC04A61" w:rsidR="00AD3494" w:rsidRPr="006638DE" w:rsidRDefault="00AD3494" w:rsidP="008A6BBE">
      <w:pPr>
        <w:pStyle w:val="af7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6638DE">
        <w:rPr>
          <w:rFonts w:ascii="Times New Roman" w:hAnsi="Times New Roman" w:cs="Times New Roman"/>
        </w:rPr>
        <w:t>Исполнитель передает отчёт о проведении специальной оценки условий труда, составленный на бумажном носителе</w:t>
      </w:r>
      <w:r w:rsidR="00B00C87">
        <w:rPr>
          <w:rFonts w:ascii="Times New Roman" w:hAnsi="Times New Roman" w:cs="Times New Roman"/>
        </w:rPr>
        <w:t xml:space="preserve"> </w:t>
      </w:r>
      <w:r w:rsidRPr="006638DE">
        <w:rPr>
          <w:rFonts w:ascii="Times New Roman" w:hAnsi="Times New Roman" w:cs="Times New Roman"/>
        </w:rPr>
        <w:t>Заказчику в срок не позднее 22.05.2026 силами и средствами Исполнителя по адресу: 195009, Санкт-Петербург, ул. Арсенальная, д.1, корп.2, лит. А, пом. 1Н-138.</w:t>
      </w:r>
    </w:p>
    <w:p w14:paraId="28FBFAE9" w14:textId="02AB3B2E" w:rsidR="00AD3494" w:rsidRPr="006638DE" w:rsidRDefault="00AD3494" w:rsidP="008A6BBE">
      <w:pPr>
        <w:pStyle w:val="af7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6638DE">
        <w:rPr>
          <w:rFonts w:ascii="Times New Roman" w:hAnsi="Times New Roman" w:cs="Times New Roman"/>
        </w:rPr>
        <w:t xml:space="preserve">Председатель Комиссии в течение </w:t>
      </w:r>
      <w:r w:rsidR="006638DE">
        <w:rPr>
          <w:rFonts w:ascii="Times New Roman" w:hAnsi="Times New Roman" w:cs="Times New Roman"/>
        </w:rPr>
        <w:t>30</w:t>
      </w:r>
      <w:r w:rsidRPr="006638DE">
        <w:rPr>
          <w:rFonts w:ascii="Times New Roman" w:hAnsi="Times New Roman" w:cs="Times New Roman"/>
        </w:rPr>
        <w:t xml:space="preserve"> (Тридцати) календарных дней с даты направления отчета о проведении специальной оценки условий труда на бумажном носителе Исполнителем утверждает отчёт о проведении специальной оценке условий труда.</w:t>
      </w:r>
    </w:p>
    <w:p w14:paraId="65D58672" w14:textId="153983F0" w:rsidR="00AD3494" w:rsidRPr="006638DE" w:rsidRDefault="00AD3494" w:rsidP="008A6BBE">
      <w:pPr>
        <w:pStyle w:val="af7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6638DE">
        <w:rPr>
          <w:rFonts w:ascii="Times New Roman" w:hAnsi="Times New Roman" w:cs="Times New Roman"/>
        </w:rPr>
        <w:t xml:space="preserve">Заказчик в течение </w:t>
      </w:r>
      <w:r w:rsidR="006638DE">
        <w:rPr>
          <w:rFonts w:ascii="Times New Roman" w:hAnsi="Times New Roman" w:cs="Times New Roman"/>
        </w:rPr>
        <w:t>3 (Т</w:t>
      </w:r>
      <w:r w:rsidRPr="006638DE">
        <w:rPr>
          <w:rFonts w:ascii="Times New Roman" w:hAnsi="Times New Roman" w:cs="Times New Roman"/>
        </w:rPr>
        <w:t>рех</w:t>
      </w:r>
      <w:r w:rsidR="006638DE">
        <w:rPr>
          <w:rFonts w:ascii="Times New Roman" w:hAnsi="Times New Roman" w:cs="Times New Roman"/>
        </w:rPr>
        <w:t>)</w:t>
      </w:r>
      <w:r w:rsidRPr="006638DE">
        <w:rPr>
          <w:rFonts w:ascii="Times New Roman" w:hAnsi="Times New Roman" w:cs="Times New Roman"/>
        </w:rPr>
        <w:t xml:space="preserve"> рабочих дней со дня утверждения отчета уведомляет Исполнителя любым доступным способом, обеспечивающим возможность подтверждения факта такого уведомления, а также направить в его адрес копию утвержденного отчета о проведении специальной оценки условий труда заказным почтовым отправлением с уведомлением о вручении либо в форме электронного документа, подписанного усиленной квалифицированной электронной подписью.  </w:t>
      </w:r>
    </w:p>
    <w:p w14:paraId="4B93C065" w14:textId="0F6D2C2F" w:rsidR="00AD3494" w:rsidRPr="006638DE" w:rsidRDefault="00AD3494" w:rsidP="008A6BBE">
      <w:pPr>
        <w:pStyle w:val="af7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6638DE">
        <w:rPr>
          <w:rFonts w:ascii="Times New Roman" w:hAnsi="Times New Roman" w:cs="Times New Roman"/>
        </w:rPr>
        <w:t>Исполнитель в течение 10 (Десяти) рабочих дней с момента утверждения отчёта о проведении специальной оценки условий труда передает в Информационную систему учета в форме электронного документа, подписанного усиленной квалифицированной электронной подписью, сведения, предусмотренные ч. 2 ст. 18 Федерального закона № 426-ФЗ.</w:t>
      </w:r>
    </w:p>
    <w:p w14:paraId="05FBAE29" w14:textId="4AB47447" w:rsidR="00AD3494" w:rsidRPr="006638DE" w:rsidRDefault="00AD3494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638DE">
        <w:rPr>
          <w:rFonts w:ascii="Times New Roman" w:hAnsi="Times New Roman" w:cs="Times New Roman"/>
        </w:rPr>
        <w:t xml:space="preserve">Исполнитель в течение </w:t>
      </w:r>
      <w:r w:rsidR="006638DE">
        <w:rPr>
          <w:rFonts w:ascii="Times New Roman" w:hAnsi="Times New Roman" w:cs="Times New Roman"/>
        </w:rPr>
        <w:t>3 (Т</w:t>
      </w:r>
      <w:r w:rsidRPr="006638DE">
        <w:rPr>
          <w:rFonts w:ascii="Times New Roman" w:hAnsi="Times New Roman" w:cs="Times New Roman"/>
        </w:rPr>
        <w:t>рех</w:t>
      </w:r>
      <w:r w:rsidR="006638DE">
        <w:rPr>
          <w:rFonts w:ascii="Times New Roman" w:hAnsi="Times New Roman" w:cs="Times New Roman"/>
        </w:rPr>
        <w:t>)</w:t>
      </w:r>
      <w:r w:rsidRPr="006638DE">
        <w:rPr>
          <w:rFonts w:ascii="Times New Roman" w:hAnsi="Times New Roman" w:cs="Times New Roman"/>
        </w:rPr>
        <w:t xml:space="preserve"> рабочих дней со дня внесения в Информационную систему учета сведений Заказчика уведомляет об этом на бумажном носителе заказным почтовым отправлением с уведомлением о вручении либо в форме электронного документа, подписанного усиленной квалифицированной электронной подписью, с приложением копий подтверждающих документов, а также направляет Заказчику в форме электронного документа переданные в Информационную систему учета сведения, предусмотренные ч. 2 ст. 18 Федерального закона № 426-ФЗ.</w:t>
      </w:r>
    </w:p>
    <w:p w14:paraId="48749523" w14:textId="5BF35C81" w:rsidR="00997B15" w:rsidRPr="006638DE" w:rsidRDefault="00A8764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638DE">
        <w:rPr>
          <w:rFonts w:ascii="Times New Roman" w:hAnsi="Times New Roman" w:cs="Times New Roman"/>
        </w:rPr>
        <w:t xml:space="preserve">Оригиналы документов, подтверждающих факт оказания услуги (счет, счет-фактуру, акты приемки </w:t>
      </w:r>
      <w:r w:rsidR="006F33B8" w:rsidRPr="006638DE">
        <w:rPr>
          <w:rFonts w:ascii="Times New Roman" w:hAnsi="Times New Roman" w:cs="Times New Roman"/>
        </w:rPr>
        <w:t>оказанных услуг</w:t>
      </w:r>
      <w:r w:rsidRPr="006638DE">
        <w:rPr>
          <w:rFonts w:ascii="Times New Roman" w:hAnsi="Times New Roman" w:cs="Times New Roman"/>
        </w:rPr>
        <w:t xml:space="preserve">) </w:t>
      </w:r>
      <w:r w:rsidR="006F33B8" w:rsidRPr="006638DE">
        <w:rPr>
          <w:rFonts w:ascii="Times New Roman" w:hAnsi="Times New Roman" w:cs="Times New Roman"/>
        </w:rPr>
        <w:t xml:space="preserve">Исполнитель </w:t>
      </w:r>
      <w:r w:rsidRPr="006638DE">
        <w:rPr>
          <w:rFonts w:ascii="Times New Roman" w:hAnsi="Times New Roman" w:cs="Times New Roman"/>
        </w:rPr>
        <w:t xml:space="preserve">направляет </w:t>
      </w:r>
      <w:r w:rsidR="006F33B8" w:rsidRPr="006638DE">
        <w:rPr>
          <w:rFonts w:ascii="Times New Roman" w:hAnsi="Times New Roman" w:cs="Times New Roman"/>
        </w:rPr>
        <w:t xml:space="preserve">Заказчику </w:t>
      </w:r>
      <w:r w:rsidRPr="006638DE">
        <w:rPr>
          <w:rFonts w:ascii="Times New Roman" w:hAnsi="Times New Roman" w:cs="Times New Roman"/>
        </w:rPr>
        <w:t>не позднее 3 (</w:t>
      </w:r>
      <w:r w:rsidR="006638DE">
        <w:rPr>
          <w:rFonts w:ascii="Times New Roman" w:hAnsi="Times New Roman" w:cs="Times New Roman"/>
        </w:rPr>
        <w:t>Т</w:t>
      </w:r>
      <w:r w:rsidRPr="006638DE">
        <w:rPr>
          <w:rFonts w:ascii="Times New Roman" w:hAnsi="Times New Roman" w:cs="Times New Roman"/>
        </w:rPr>
        <w:t xml:space="preserve">рех) </w:t>
      </w:r>
      <w:r w:rsidR="00DB4F75" w:rsidRPr="006638DE">
        <w:rPr>
          <w:rFonts w:ascii="Times New Roman" w:hAnsi="Times New Roman" w:cs="Times New Roman"/>
        </w:rPr>
        <w:t xml:space="preserve">рабочих </w:t>
      </w:r>
      <w:r w:rsidRPr="006638DE">
        <w:rPr>
          <w:rFonts w:ascii="Times New Roman" w:hAnsi="Times New Roman" w:cs="Times New Roman"/>
        </w:rPr>
        <w:t xml:space="preserve">дней, считая со дня окончания оказания услуги. Вся документация передается </w:t>
      </w:r>
      <w:r w:rsidR="006F33B8" w:rsidRPr="006638DE">
        <w:rPr>
          <w:rFonts w:ascii="Times New Roman" w:hAnsi="Times New Roman" w:cs="Times New Roman"/>
        </w:rPr>
        <w:t xml:space="preserve">Заказчику </w:t>
      </w:r>
      <w:r w:rsidRPr="006638DE">
        <w:rPr>
          <w:rFonts w:ascii="Times New Roman" w:hAnsi="Times New Roman" w:cs="Times New Roman"/>
        </w:rPr>
        <w:t>на бумажном и электронном носителях.</w:t>
      </w:r>
    </w:p>
    <w:p w14:paraId="3B8A2D7E" w14:textId="71EF17E1" w:rsidR="00997B15" w:rsidRPr="006638DE" w:rsidRDefault="00A87642" w:rsidP="008A6BBE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638DE">
        <w:rPr>
          <w:rFonts w:ascii="Times New Roman" w:eastAsia="Times New Roman" w:hAnsi="Times New Roman" w:cs="Times New Roman"/>
        </w:rPr>
        <w:t>Передача оригиналов документов, указанных в п. 3.6.</w:t>
      </w:r>
      <w:r w:rsidR="00AD3494" w:rsidRPr="006638DE">
        <w:rPr>
          <w:rFonts w:ascii="Times New Roman" w:eastAsia="Times New Roman" w:hAnsi="Times New Roman" w:cs="Times New Roman"/>
        </w:rPr>
        <w:t>6</w:t>
      </w:r>
      <w:r w:rsidRPr="006638DE">
        <w:rPr>
          <w:rFonts w:ascii="Times New Roman" w:hAnsi="Times New Roman" w:cs="Times New Roman"/>
        </w:rPr>
        <w:t>,</w:t>
      </w:r>
      <w:r w:rsidRPr="006638DE">
        <w:rPr>
          <w:rFonts w:ascii="Times New Roman" w:eastAsia="Times New Roman" w:hAnsi="Times New Roman" w:cs="Times New Roman"/>
        </w:rPr>
        <w:t xml:space="preserve"> осуществляется силами и средствами </w:t>
      </w:r>
      <w:r w:rsidR="006F33B8" w:rsidRPr="006638DE">
        <w:rPr>
          <w:rFonts w:ascii="Times New Roman" w:eastAsia="Times New Roman" w:hAnsi="Times New Roman" w:cs="Times New Roman"/>
        </w:rPr>
        <w:t xml:space="preserve">Исполнителя </w:t>
      </w:r>
      <w:r w:rsidRPr="006638DE">
        <w:rPr>
          <w:rFonts w:ascii="Times New Roman" w:eastAsia="Times New Roman" w:hAnsi="Times New Roman" w:cs="Times New Roman"/>
        </w:rPr>
        <w:t xml:space="preserve">по адресу: </w:t>
      </w:r>
      <w:r w:rsidR="00512E3A" w:rsidRPr="006638DE">
        <w:rPr>
          <w:rFonts w:ascii="Times New Roman" w:eastAsia="Times New Roman" w:hAnsi="Times New Roman" w:cs="Times New Roman"/>
        </w:rPr>
        <w:t>195009, Санкт-Петербург, ул. Арсенальная, д.1, корп.2, лит. А, пом.1Н-138</w:t>
      </w:r>
    </w:p>
    <w:p w14:paraId="3F000314" w14:textId="77777777" w:rsidR="00997B15" w:rsidRPr="006638DE" w:rsidRDefault="00997B15" w:rsidP="008A6BBE">
      <w:pPr>
        <w:jc w:val="both"/>
        <w:rPr>
          <w:sz w:val="22"/>
          <w:szCs w:val="22"/>
        </w:rPr>
      </w:pPr>
    </w:p>
    <w:p w14:paraId="01E2DABB" w14:textId="77777777" w:rsidR="00997B15" w:rsidRPr="006638DE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6638DE">
        <w:rPr>
          <w:rFonts w:ascii="Times New Roman" w:hAnsi="Times New Roman" w:cs="Times New Roman"/>
          <w:b/>
        </w:rPr>
        <w:t>Требования к гарантийным обязательствам</w:t>
      </w:r>
    </w:p>
    <w:p w14:paraId="76EDFB4B" w14:textId="4700D5E5" w:rsidR="00997B15" w:rsidRPr="00402D1B" w:rsidRDefault="00A87642" w:rsidP="008A6BBE">
      <w:pPr>
        <w:ind w:firstLine="709"/>
        <w:jc w:val="both"/>
        <w:rPr>
          <w:color w:val="000000"/>
          <w:sz w:val="22"/>
          <w:szCs w:val="22"/>
          <w:shd w:val="clear" w:color="auto" w:fill="FFFFFF"/>
        </w:rPr>
      </w:pPr>
      <w:r w:rsidRPr="006638DE">
        <w:rPr>
          <w:color w:val="000000"/>
          <w:sz w:val="22"/>
          <w:szCs w:val="22"/>
          <w:shd w:val="clear" w:color="auto" w:fill="FFFFFF"/>
        </w:rPr>
        <w:t>В течение 5 лет со дня подписания акта приемки</w:t>
      </w:r>
      <w:r w:rsidR="006F33B8" w:rsidRPr="006638DE">
        <w:rPr>
          <w:color w:val="000000"/>
          <w:sz w:val="22"/>
          <w:szCs w:val="22"/>
          <w:shd w:val="clear" w:color="auto" w:fill="FFFFFF"/>
        </w:rPr>
        <w:t xml:space="preserve"> оказанных услуг</w:t>
      </w:r>
      <w:r w:rsidRPr="006638DE">
        <w:rPr>
          <w:color w:val="000000"/>
          <w:sz w:val="22"/>
          <w:szCs w:val="22"/>
          <w:shd w:val="clear" w:color="auto" w:fill="FFFFFF"/>
        </w:rPr>
        <w:t xml:space="preserve"> работ </w:t>
      </w:r>
      <w:r w:rsidR="006F33B8" w:rsidRPr="006638DE">
        <w:rPr>
          <w:color w:val="000000"/>
          <w:sz w:val="22"/>
          <w:szCs w:val="22"/>
          <w:shd w:val="clear" w:color="auto" w:fill="FFFFFF"/>
        </w:rPr>
        <w:t xml:space="preserve">Исполнитель </w:t>
      </w:r>
      <w:r w:rsidRPr="006638DE">
        <w:rPr>
          <w:color w:val="000000"/>
          <w:sz w:val="22"/>
          <w:szCs w:val="22"/>
          <w:shd w:val="clear" w:color="auto" w:fill="FFFFFF"/>
        </w:rPr>
        <w:t xml:space="preserve">защищает в органах государственного контроля результаты проведенной работы. Если в течение 5 лет орган государственного контроля выявит нарушения при проведении </w:t>
      </w:r>
      <w:r w:rsidR="00512E3A" w:rsidRPr="006638DE">
        <w:rPr>
          <w:color w:val="000000"/>
          <w:sz w:val="22"/>
          <w:szCs w:val="22"/>
          <w:shd w:val="clear" w:color="auto" w:fill="FFFFFF"/>
        </w:rPr>
        <w:t>специальной оценки условий труда</w:t>
      </w:r>
      <w:r w:rsidRPr="006638DE">
        <w:rPr>
          <w:color w:val="000000"/>
          <w:sz w:val="22"/>
          <w:szCs w:val="22"/>
          <w:shd w:val="clear" w:color="auto" w:fill="FFFFFF"/>
        </w:rPr>
        <w:t xml:space="preserve">, </w:t>
      </w:r>
      <w:r w:rsidR="006F33B8" w:rsidRPr="006638DE">
        <w:rPr>
          <w:color w:val="000000"/>
          <w:sz w:val="22"/>
          <w:szCs w:val="22"/>
          <w:shd w:val="clear" w:color="auto" w:fill="FFFFFF"/>
        </w:rPr>
        <w:t xml:space="preserve">Исполнитель </w:t>
      </w:r>
      <w:r w:rsidRPr="006638DE">
        <w:rPr>
          <w:color w:val="000000"/>
          <w:sz w:val="22"/>
          <w:szCs w:val="22"/>
          <w:shd w:val="clear" w:color="auto" w:fill="FFFFFF"/>
        </w:rPr>
        <w:t>обязан устранить недостатки за свой счет и предоставить</w:t>
      </w:r>
      <w:r w:rsidRPr="00402D1B">
        <w:rPr>
          <w:color w:val="000000"/>
          <w:sz w:val="22"/>
          <w:szCs w:val="22"/>
          <w:shd w:val="clear" w:color="auto" w:fill="FFFFFF"/>
        </w:rPr>
        <w:t xml:space="preserve"> новый пакет документов (с учетом внесенных исправлений), в течение 10 </w:t>
      </w:r>
      <w:r w:rsidR="0016204E">
        <w:rPr>
          <w:color w:val="000000"/>
          <w:sz w:val="22"/>
          <w:szCs w:val="22"/>
          <w:shd w:val="clear" w:color="auto" w:fill="FFFFFF"/>
        </w:rPr>
        <w:t xml:space="preserve">(Десяти) </w:t>
      </w:r>
      <w:r w:rsidRPr="00402D1B">
        <w:rPr>
          <w:color w:val="000000"/>
          <w:sz w:val="22"/>
          <w:szCs w:val="22"/>
          <w:shd w:val="clear" w:color="auto" w:fill="FFFFFF"/>
        </w:rPr>
        <w:t xml:space="preserve">рабочих дней с момента получения замечаний. </w:t>
      </w:r>
    </w:p>
    <w:p w14:paraId="22CE5167" w14:textId="77777777" w:rsidR="00997B15" w:rsidRPr="00402D1B" w:rsidRDefault="00997B15" w:rsidP="008A6BBE">
      <w:pPr>
        <w:ind w:firstLine="709"/>
        <w:jc w:val="both"/>
        <w:rPr>
          <w:color w:val="000000"/>
          <w:sz w:val="22"/>
          <w:szCs w:val="22"/>
          <w:shd w:val="clear" w:color="auto" w:fill="FFFFFF"/>
        </w:rPr>
      </w:pPr>
    </w:p>
    <w:p w14:paraId="6015AF36" w14:textId="6169FAC1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 xml:space="preserve">Ответственность </w:t>
      </w:r>
      <w:r w:rsidR="006F33B8" w:rsidRPr="00402D1B">
        <w:rPr>
          <w:rFonts w:ascii="Times New Roman" w:hAnsi="Times New Roman" w:cs="Times New Roman"/>
          <w:b/>
        </w:rPr>
        <w:t>И</w:t>
      </w:r>
      <w:r w:rsidR="006F33B8">
        <w:rPr>
          <w:rFonts w:ascii="Times New Roman" w:hAnsi="Times New Roman" w:cs="Times New Roman"/>
          <w:b/>
        </w:rPr>
        <w:t>сполнителя</w:t>
      </w:r>
      <w:r w:rsidR="006F33B8" w:rsidRPr="00402D1B">
        <w:rPr>
          <w:rFonts w:ascii="Times New Roman" w:hAnsi="Times New Roman" w:cs="Times New Roman"/>
          <w:b/>
        </w:rPr>
        <w:t xml:space="preserve"> </w:t>
      </w:r>
    </w:p>
    <w:p w14:paraId="3AEF9FCE" w14:textId="54DAD90D" w:rsidR="00997B15" w:rsidRPr="00402D1B" w:rsidRDefault="00A87642" w:rsidP="008A6BBE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 xml:space="preserve">В случае неисполнения или ненадлежащего исполнения своих обязанностей </w:t>
      </w:r>
      <w:r w:rsidR="006F33B8" w:rsidRPr="00402D1B">
        <w:rPr>
          <w:rFonts w:ascii="Times New Roman" w:hAnsi="Times New Roman" w:cs="Times New Roman"/>
        </w:rPr>
        <w:t>И</w:t>
      </w:r>
      <w:r w:rsidR="006F33B8">
        <w:rPr>
          <w:rFonts w:ascii="Times New Roman" w:hAnsi="Times New Roman" w:cs="Times New Roman"/>
        </w:rPr>
        <w:t>сполнитель</w:t>
      </w:r>
      <w:r w:rsidR="006F33B8" w:rsidRPr="00402D1B">
        <w:rPr>
          <w:rFonts w:ascii="Times New Roman" w:hAnsi="Times New Roman" w:cs="Times New Roman"/>
        </w:rPr>
        <w:t xml:space="preserve"> </w:t>
      </w:r>
      <w:r w:rsidRPr="00402D1B">
        <w:rPr>
          <w:rFonts w:ascii="Times New Roman" w:hAnsi="Times New Roman" w:cs="Times New Roman"/>
        </w:rPr>
        <w:t xml:space="preserve">несет ответственность в соответствии с законодательством Российской Федерации и условиями Договора. </w:t>
      </w:r>
    </w:p>
    <w:p w14:paraId="15D27EFA" w14:textId="61E420B2" w:rsidR="00997B15" w:rsidRDefault="00997B15" w:rsidP="008A6BB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7C7393D" w14:textId="00EB9435" w:rsidR="0051295F" w:rsidRDefault="0051295F" w:rsidP="008A6BB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68A16DD3" w14:textId="77777777" w:rsidR="0051295F" w:rsidRPr="00402D1B" w:rsidRDefault="0051295F" w:rsidP="008A6BB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475DE7D4" w14:textId="77777777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lastRenderedPageBreak/>
        <w:t xml:space="preserve">Требования к порядку привлечению субподрядчиков </w:t>
      </w:r>
      <w:r w:rsidRPr="00402D1B">
        <w:rPr>
          <w:rFonts w:ascii="Times New Roman" w:eastAsia="Times New Roman" w:hAnsi="Times New Roman" w:cs="Times New Roman"/>
          <w:b/>
        </w:rPr>
        <w:t>(соисполнителей)</w:t>
      </w:r>
    </w:p>
    <w:p w14:paraId="789393E4" w14:textId="51BD1BA4" w:rsidR="00997B15" w:rsidRPr="00402D1B" w:rsidRDefault="006F33B8" w:rsidP="008A6BBE">
      <w:pPr>
        <w:tabs>
          <w:tab w:val="left" w:pos="851"/>
          <w:tab w:val="left" w:pos="993"/>
        </w:tabs>
        <w:ind w:firstLine="567"/>
        <w:jc w:val="both"/>
        <w:rPr>
          <w:bCs/>
          <w:sz w:val="22"/>
          <w:szCs w:val="22"/>
          <w:shd w:val="clear" w:color="auto" w:fill="FFFFFF"/>
          <w:lang w:eastAsia="en-US"/>
        </w:rPr>
      </w:pPr>
      <w:r w:rsidRPr="00402D1B">
        <w:rPr>
          <w:bCs/>
          <w:sz w:val="22"/>
          <w:szCs w:val="22"/>
          <w:shd w:val="clear" w:color="auto" w:fill="FFFFFF"/>
          <w:lang w:eastAsia="en-US"/>
        </w:rPr>
        <w:t>И</w:t>
      </w:r>
      <w:r>
        <w:rPr>
          <w:bCs/>
          <w:sz w:val="22"/>
          <w:szCs w:val="22"/>
          <w:shd w:val="clear" w:color="auto" w:fill="FFFFFF"/>
          <w:lang w:eastAsia="en-US"/>
        </w:rPr>
        <w:t>сполнитель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 </w:t>
      </w:r>
      <w:r w:rsidR="00A87642" w:rsidRPr="00402D1B">
        <w:rPr>
          <w:bCs/>
          <w:sz w:val="22"/>
          <w:szCs w:val="22"/>
          <w:shd w:val="clear" w:color="auto" w:fill="FFFFFF"/>
          <w:lang w:eastAsia="en-US"/>
        </w:rPr>
        <w:t>для оказания услуг, указанных в техническом задании, может привлекать субподрядчиков (соисполнителей). При этом объем работ, выполняемых привлекаемыми субподрядными организациями, не должен превышать 50% от объема работ по договору.</w:t>
      </w:r>
    </w:p>
    <w:p w14:paraId="509D96E6" w14:textId="77777777" w:rsidR="00997B15" w:rsidRPr="00402D1B" w:rsidRDefault="00A87642" w:rsidP="008A6BBE">
      <w:pPr>
        <w:tabs>
          <w:tab w:val="left" w:pos="851"/>
          <w:tab w:val="left" w:pos="993"/>
        </w:tabs>
        <w:ind w:firstLine="567"/>
        <w:jc w:val="both"/>
        <w:rPr>
          <w:bCs/>
          <w:sz w:val="22"/>
          <w:szCs w:val="22"/>
          <w:shd w:val="clear" w:color="auto" w:fill="FFFFFF"/>
          <w:lang w:eastAsia="en-US"/>
        </w:rPr>
      </w:pP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Требования к субподрядчикам (соисполнителям) указаны в соответствующих разделах данного технического задания, а также закупочной документации. </w:t>
      </w:r>
    </w:p>
    <w:p w14:paraId="48B2E62C" w14:textId="3DB3BBF4" w:rsidR="00997B15" w:rsidRPr="00402D1B" w:rsidRDefault="00A87642" w:rsidP="008A6BBE">
      <w:pPr>
        <w:shd w:val="clear" w:color="auto" w:fill="FFFFFF"/>
        <w:ind w:right="40" w:firstLine="567"/>
        <w:jc w:val="both"/>
        <w:rPr>
          <w:bCs/>
          <w:color w:val="000000"/>
          <w:sz w:val="22"/>
          <w:szCs w:val="22"/>
          <w:shd w:val="clear" w:color="auto" w:fill="FFFFFF"/>
          <w:lang w:bidi="ru-RU"/>
        </w:rPr>
      </w:pP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В случае замены или привлечения новых субподрядчиков (соисполнителей) после завершения закупочной процедуры, информация о которых ранее не была представлена в заявке участника,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И</w:t>
      </w:r>
      <w:r w:rsidR="006F33B8">
        <w:rPr>
          <w:bCs/>
          <w:sz w:val="22"/>
          <w:szCs w:val="22"/>
          <w:shd w:val="clear" w:color="auto" w:fill="FFFFFF"/>
          <w:lang w:eastAsia="en-US"/>
        </w:rPr>
        <w:t>сполнитель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 xml:space="preserve"> 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должен согласовать привлечение таких субподрядчиков (соисполнителей) с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З</w:t>
      </w:r>
      <w:r w:rsidR="006F33B8">
        <w:rPr>
          <w:bCs/>
          <w:sz w:val="22"/>
          <w:szCs w:val="22"/>
          <w:shd w:val="clear" w:color="auto" w:fill="FFFFFF"/>
          <w:lang w:eastAsia="en-US"/>
        </w:rPr>
        <w:t>аказчиком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. </w:t>
      </w:r>
    </w:p>
    <w:p w14:paraId="1235000D" w14:textId="3365A4F1" w:rsidR="00997B15" w:rsidRPr="00402D1B" w:rsidRDefault="00A87642" w:rsidP="008A6BBE">
      <w:pPr>
        <w:shd w:val="clear" w:color="auto" w:fill="FFFFFF"/>
        <w:ind w:right="40" w:firstLine="567"/>
        <w:jc w:val="both"/>
        <w:rPr>
          <w:bCs/>
          <w:color w:val="000000"/>
          <w:sz w:val="22"/>
          <w:szCs w:val="22"/>
          <w:shd w:val="clear" w:color="auto" w:fill="FFFFFF"/>
          <w:lang w:bidi="ru-RU"/>
        </w:rPr>
      </w:pP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Критерием для согласования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З</w:t>
      </w:r>
      <w:r w:rsidR="006F33B8">
        <w:rPr>
          <w:bCs/>
          <w:sz w:val="22"/>
          <w:szCs w:val="22"/>
          <w:shd w:val="clear" w:color="auto" w:fill="FFFFFF"/>
          <w:lang w:eastAsia="en-US"/>
        </w:rPr>
        <w:t xml:space="preserve">аказчиком 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иных субподрядчиков (соисполнителей), незаявленных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И</w:t>
      </w:r>
      <w:r w:rsidR="006F33B8">
        <w:rPr>
          <w:bCs/>
          <w:sz w:val="22"/>
          <w:szCs w:val="22"/>
          <w:shd w:val="clear" w:color="auto" w:fill="FFFFFF"/>
          <w:lang w:eastAsia="en-US"/>
        </w:rPr>
        <w:t>сполнителем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 xml:space="preserve"> 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>на этапе подачи заявок, является их соответствие требованиям, указанным в разделе 5 настоящего технического задания.</w:t>
      </w:r>
    </w:p>
    <w:p w14:paraId="164FB2F0" w14:textId="095B8D1E" w:rsidR="00997B15" w:rsidRPr="00402D1B" w:rsidRDefault="00A87642" w:rsidP="008A6BBE">
      <w:pPr>
        <w:shd w:val="clear" w:color="auto" w:fill="FFFFFF"/>
        <w:ind w:right="40" w:firstLine="567"/>
        <w:jc w:val="both"/>
        <w:rPr>
          <w:bCs/>
          <w:color w:val="000000"/>
          <w:sz w:val="22"/>
          <w:szCs w:val="22"/>
          <w:shd w:val="clear" w:color="auto" w:fill="FFFFFF"/>
          <w:lang w:bidi="ru-RU"/>
        </w:rPr>
      </w:pP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Порядок привлечения субподрядчиков (соисполнителей), незаявленных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И</w:t>
      </w:r>
      <w:r w:rsidR="006F33B8">
        <w:rPr>
          <w:bCs/>
          <w:sz w:val="22"/>
          <w:szCs w:val="22"/>
          <w:shd w:val="clear" w:color="auto" w:fill="FFFFFF"/>
          <w:lang w:eastAsia="en-US"/>
        </w:rPr>
        <w:t>сполнителем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 xml:space="preserve"> 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на этапе подачи заявок: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И</w:t>
      </w:r>
      <w:r w:rsidR="006F33B8">
        <w:rPr>
          <w:bCs/>
          <w:sz w:val="22"/>
          <w:szCs w:val="22"/>
          <w:shd w:val="clear" w:color="auto" w:fill="FFFFFF"/>
          <w:lang w:eastAsia="en-US"/>
        </w:rPr>
        <w:t>сполнитель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 xml:space="preserve"> 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направляет в адрес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З</w:t>
      </w:r>
      <w:r w:rsidR="006F33B8">
        <w:rPr>
          <w:bCs/>
          <w:sz w:val="22"/>
          <w:szCs w:val="22"/>
          <w:shd w:val="clear" w:color="auto" w:fill="FFFFFF"/>
          <w:lang w:eastAsia="en-US"/>
        </w:rPr>
        <w:t>аказчика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 xml:space="preserve"> 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письменную заявку о согласовании привлекаемого субподрядчика (соисполнителя) с приложением документов, подтверждающих соответствие субподрядчика (соисполнителя) требованиям, указанным в разделе 5 настоящего технического задания, а также письменное согласие субподрядчика (соисполнителя) на привлечение к оказанию услуг по договору, являющемуся предметом закупки.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З</w:t>
      </w:r>
      <w:r w:rsidR="006F33B8">
        <w:rPr>
          <w:bCs/>
          <w:sz w:val="22"/>
          <w:szCs w:val="22"/>
          <w:shd w:val="clear" w:color="auto" w:fill="FFFFFF"/>
          <w:lang w:eastAsia="en-US"/>
        </w:rPr>
        <w:t>аказчик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 xml:space="preserve"> 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направляет уведомление в адрес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И</w:t>
      </w:r>
      <w:r w:rsidR="006F33B8">
        <w:rPr>
          <w:bCs/>
          <w:sz w:val="22"/>
          <w:szCs w:val="22"/>
          <w:shd w:val="clear" w:color="auto" w:fill="FFFFFF"/>
          <w:lang w:eastAsia="en-US"/>
        </w:rPr>
        <w:t>сполнителя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 xml:space="preserve"> 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>о согласовании/не согласовании планируемого к привлечению субподрядчика (соисполнителя) в письменном виде не позднее 10</w:t>
      </w:r>
      <w:r w:rsidR="0016204E">
        <w:rPr>
          <w:bCs/>
          <w:sz w:val="22"/>
          <w:szCs w:val="22"/>
          <w:shd w:val="clear" w:color="auto" w:fill="FFFFFF"/>
          <w:lang w:eastAsia="en-US"/>
        </w:rPr>
        <w:t xml:space="preserve"> (Десяти)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 рабочих дней с даты поступления соответствующей заявки от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И</w:t>
      </w:r>
      <w:r w:rsidR="006F33B8">
        <w:rPr>
          <w:bCs/>
          <w:sz w:val="22"/>
          <w:szCs w:val="22"/>
          <w:shd w:val="clear" w:color="auto" w:fill="FFFFFF"/>
          <w:lang w:eastAsia="en-US"/>
        </w:rPr>
        <w:t>сполнителя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. В случае не направления Заказчиком ответа в адрес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И</w:t>
      </w:r>
      <w:r w:rsidR="006F33B8">
        <w:rPr>
          <w:bCs/>
          <w:sz w:val="22"/>
          <w:szCs w:val="22"/>
          <w:shd w:val="clear" w:color="auto" w:fill="FFFFFF"/>
          <w:lang w:eastAsia="en-US"/>
        </w:rPr>
        <w:t>сполнителя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 xml:space="preserve"> 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в установленный срок кандидатура привлекаемого субподрядчика (соисполнителя) считается согласованной сторонами. В случае отказа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З</w:t>
      </w:r>
      <w:r w:rsidR="006F33B8">
        <w:rPr>
          <w:bCs/>
          <w:sz w:val="22"/>
          <w:szCs w:val="22"/>
          <w:shd w:val="clear" w:color="auto" w:fill="FFFFFF"/>
          <w:lang w:eastAsia="en-US"/>
        </w:rPr>
        <w:t xml:space="preserve">аказчика 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в согласовании привлекаемого субподрядчика (соисполнителя) по критериям, установленным в настоящем пункте, в адрес 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>И</w:t>
      </w:r>
      <w:r w:rsidR="006F33B8">
        <w:rPr>
          <w:bCs/>
          <w:sz w:val="22"/>
          <w:szCs w:val="22"/>
          <w:shd w:val="clear" w:color="auto" w:fill="FFFFFF"/>
          <w:lang w:eastAsia="en-US"/>
        </w:rPr>
        <w:t>сполнителя</w:t>
      </w:r>
      <w:r w:rsidR="006F33B8" w:rsidRPr="00402D1B">
        <w:rPr>
          <w:bCs/>
          <w:sz w:val="22"/>
          <w:szCs w:val="22"/>
          <w:shd w:val="clear" w:color="auto" w:fill="FFFFFF"/>
          <w:lang w:eastAsia="en-US"/>
        </w:rPr>
        <w:t xml:space="preserve"> 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>направляется соответствующий ответ в срок, не превышающий 10</w:t>
      </w:r>
      <w:r w:rsidR="0016204E">
        <w:rPr>
          <w:bCs/>
          <w:sz w:val="22"/>
          <w:szCs w:val="22"/>
          <w:shd w:val="clear" w:color="auto" w:fill="FFFFFF"/>
          <w:lang w:eastAsia="en-US"/>
        </w:rPr>
        <w:t xml:space="preserve"> (Десяти)</w:t>
      </w:r>
      <w:r w:rsidRPr="00402D1B">
        <w:rPr>
          <w:bCs/>
          <w:sz w:val="22"/>
          <w:szCs w:val="22"/>
          <w:shd w:val="clear" w:color="auto" w:fill="FFFFFF"/>
          <w:lang w:eastAsia="en-US"/>
        </w:rPr>
        <w:t xml:space="preserve"> рабочих дней.  </w:t>
      </w:r>
    </w:p>
    <w:p w14:paraId="0A906E38" w14:textId="77777777" w:rsidR="00997B15" w:rsidRPr="00402D1B" w:rsidRDefault="00A87642" w:rsidP="008A6BBE">
      <w:pPr>
        <w:tabs>
          <w:tab w:val="left" w:pos="567"/>
        </w:tabs>
        <w:ind w:firstLine="567"/>
        <w:jc w:val="both"/>
        <w:rPr>
          <w:bCs/>
          <w:sz w:val="22"/>
          <w:szCs w:val="22"/>
          <w:shd w:val="clear" w:color="auto" w:fill="FFFFFF"/>
          <w:lang w:eastAsia="en-US"/>
        </w:rPr>
      </w:pPr>
      <w:r w:rsidRPr="00402D1B">
        <w:rPr>
          <w:bCs/>
          <w:sz w:val="22"/>
          <w:szCs w:val="22"/>
          <w:shd w:val="clear" w:color="auto" w:fill="FFFFFF"/>
          <w:lang w:eastAsia="en-US"/>
        </w:rPr>
        <w:t>Изменение критериев и порядка согласования субподрядчиков (соисполнителей) на этапе исполнения договора допускается по письменному соглашению сторон.</w:t>
      </w:r>
    </w:p>
    <w:p w14:paraId="61E10354" w14:textId="77777777" w:rsidR="00997B15" w:rsidRPr="00402D1B" w:rsidRDefault="00997B15" w:rsidP="008A6BBE">
      <w:pPr>
        <w:jc w:val="both"/>
        <w:rPr>
          <w:sz w:val="22"/>
          <w:szCs w:val="22"/>
        </w:rPr>
      </w:pPr>
    </w:p>
    <w:p w14:paraId="10499512" w14:textId="1EA077E9" w:rsidR="00997B15" w:rsidRPr="00402D1B" w:rsidRDefault="00A87642" w:rsidP="008A6BBE">
      <w:pPr>
        <w:pStyle w:val="af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Порядок формирования коммерческого предложения участника</w:t>
      </w:r>
      <w:r w:rsidR="00B72264">
        <w:rPr>
          <w:rFonts w:ascii="Times New Roman" w:hAnsi="Times New Roman" w:cs="Times New Roman"/>
          <w:b/>
        </w:rPr>
        <w:t xml:space="preserve"> закупки</w:t>
      </w:r>
      <w:r w:rsidRPr="00402D1B">
        <w:rPr>
          <w:rFonts w:ascii="Times New Roman" w:hAnsi="Times New Roman" w:cs="Times New Roman"/>
          <w:b/>
        </w:rPr>
        <w:t>, обоснования цены, расчетов</w:t>
      </w:r>
      <w:r w:rsidR="00B72264">
        <w:rPr>
          <w:rFonts w:ascii="Times New Roman" w:hAnsi="Times New Roman" w:cs="Times New Roman"/>
          <w:b/>
        </w:rPr>
        <w:t>, предоставления банковских/независимых гарантий</w:t>
      </w:r>
    </w:p>
    <w:p w14:paraId="452D8C1A" w14:textId="35DF59C8" w:rsidR="00B72264" w:rsidRDefault="00B72264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72264">
        <w:rPr>
          <w:rFonts w:ascii="Times New Roman" w:hAnsi="Times New Roman" w:cs="Times New Roman"/>
        </w:rPr>
        <w:t xml:space="preserve">По результатам закупочной процедуры будет заключен договор на начальную (максимальную) цену договора (лота), </w:t>
      </w:r>
      <w:r>
        <w:rPr>
          <w:rFonts w:ascii="Times New Roman" w:hAnsi="Times New Roman" w:cs="Times New Roman"/>
        </w:rPr>
        <w:t>227 531</w:t>
      </w:r>
      <w:r w:rsidRPr="00B7226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33</w:t>
      </w:r>
      <w:r w:rsidRPr="00B72264">
        <w:rPr>
          <w:rFonts w:ascii="Times New Roman" w:hAnsi="Times New Roman" w:cs="Times New Roman"/>
        </w:rPr>
        <w:t xml:space="preserve"> руб.</w:t>
      </w:r>
      <w:r w:rsidR="00D80689">
        <w:rPr>
          <w:rFonts w:ascii="Times New Roman" w:hAnsi="Times New Roman" w:cs="Times New Roman"/>
        </w:rPr>
        <w:t xml:space="preserve"> (двести двадцать семь тысяч пятьсот тридцать один рубль тридцать три копейки)</w:t>
      </w:r>
      <w:r w:rsidRPr="00B72264">
        <w:rPr>
          <w:rFonts w:ascii="Times New Roman" w:hAnsi="Times New Roman" w:cs="Times New Roman"/>
        </w:rPr>
        <w:t xml:space="preserve"> без НДС.</w:t>
      </w:r>
    </w:p>
    <w:p w14:paraId="64D57D5D" w14:textId="67AA42B1" w:rsidR="00B72264" w:rsidRPr="00B72264" w:rsidRDefault="00B72264" w:rsidP="00B72264">
      <w:pPr>
        <w:jc w:val="both"/>
        <w:rPr>
          <w:b/>
          <w:color w:val="365F91" w:themeColor="accent1" w:themeShade="BF"/>
          <w:sz w:val="22"/>
          <w:szCs w:val="22"/>
        </w:rPr>
      </w:pPr>
      <w:r w:rsidRPr="00B72264">
        <w:rPr>
          <w:b/>
          <w:color w:val="365F91" w:themeColor="accent1" w:themeShade="BF"/>
          <w:sz w:val="22"/>
          <w:szCs w:val="22"/>
        </w:rPr>
        <w:t>ВНИМАНИЕ: Участник закупки в составе своего предложения должен подать оферту на начальную (максимальную) цену договора (лота) – 227 531,33</w:t>
      </w:r>
      <w:r w:rsidRPr="00B72264">
        <w:t xml:space="preserve"> </w:t>
      </w:r>
      <w:r w:rsidRPr="00B72264">
        <w:rPr>
          <w:b/>
          <w:color w:val="365F91" w:themeColor="accent1" w:themeShade="BF"/>
          <w:sz w:val="22"/>
          <w:szCs w:val="22"/>
        </w:rPr>
        <w:t>руб.</w:t>
      </w:r>
      <w:r w:rsidR="00D80689">
        <w:rPr>
          <w:b/>
          <w:color w:val="365F91" w:themeColor="accent1" w:themeShade="BF"/>
          <w:sz w:val="22"/>
          <w:szCs w:val="22"/>
        </w:rPr>
        <w:t xml:space="preserve"> </w:t>
      </w:r>
      <w:r w:rsidR="00D80689" w:rsidRPr="00D80689">
        <w:rPr>
          <w:b/>
          <w:color w:val="365F91" w:themeColor="accent1" w:themeShade="BF"/>
          <w:sz w:val="22"/>
          <w:szCs w:val="22"/>
        </w:rPr>
        <w:t>(двести двадцать семь тысяч пятьсот тридцать один рубль тридцать три копейки)</w:t>
      </w:r>
      <w:r w:rsidRPr="00B72264">
        <w:rPr>
          <w:b/>
          <w:color w:val="365F91" w:themeColor="accent1" w:themeShade="BF"/>
          <w:sz w:val="22"/>
          <w:szCs w:val="22"/>
        </w:rPr>
        <w:t xml:space="preserve"> без НДС.</w:t>
      </w:r>
    </w:p>
    <w:p w14:paraId="4FAF0D59" w14:textId="64E4C576" w:rsidR="00B72264" w:rsidRPr="00D80689" w:rsidRDefault="00B72264" w:rsidP="00D80689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72264">
        <w:rPr>
          <w:rFonts w:ascii="Times New Roman" w:hAnsi="Times New Roman" w:cs="Times New Roman"/>
        </w:rPr>
        <w:t>Участник закупки в составе своего предложения должен предоставить коммерческое предложение по форме Приложения №1 к Т</w:t>
      </w:r>
      <w:r w:rsidR="00D80689">
        <w:rPr>
          <w:rFonts w:ascii="Times New Roman" w:hAnsi="Times New Roman" w:cs="Times New Roman"/>
        </w:rPr>
        <w:t>ехническому заданию</w:t>
      </w:r>
      <w:r w:rsidRPr="00B72264">
        <w:rPr>
          <w:rFonts w:ascii="Times New Roman" w:hAnsi="Times New Roman" w:cs="Times New Roman"/>
        </w:rPr>
        <w:t xml:space="preserve">, с указанием </w:t>
      </w:r>
      <w:r w:rsidR="00465C17" w:rsidRPr="00465C17">
        <w:rPr>
          <w:rFonts w:ascii="Times New Roman" w:hAnsi="Times New Roman" w:cs="Times New Roman"/>
        </w:rPr>
        <w:t>единичн</w:t>
      </w:r>
      <w:r w:rsidR="00465C17">
        <w:rPr>
          <w:rFonts w:ascii="Times New Roman" w:hAnsi="Times New Roman" w:cs="Times New Roman"/>
        </w:rPr>
        <w:t>ой</w:t>
      </w:r>
      <w:r w:rsidR="00465C17" w:rsidRPr="00465C17">
        <w:rPr>
          <w:rFonts w:ascii="Times New Roman" w:hAnsi="Times New Roman" w:cs="Times New Roman"/>
        </w:rPr>
        <w:t xml:space="preserve"> расценк</w:t>
      </w:r>
      <w:r w:rsidR="00465C17">
        <w:rPr>
          <w:rFonts w:ascii="Times New Roman" w:hAnsi="Times New Roman" w:cs="Times New Roman"/>
        </w:rPr>
        <w:t>и</w:t>
      </w:r>
      <w:r w:rsidR="00465C17" w:rsidRPr="00465C17">
        <w:rPr>
          <w:rFonts w:ascii="Times New Roman" w:hAnsi="Times New Roman" w:cs="Times New Roman"/>
        </w:rPr>
        <w:t xml:space="preserve"> </w:t>
      </w:r>
      <w:r w:rsidR="00D80689">
        <w:rPr>
          <w:rFonts w:ascii="Times New Roman" w:hAnsi="Times New Roman" w:cs="Times New Roman"/>
        </w:rPr>
        <w:t xml:space="preserve">за </w:t>
      </w:r>
      <w:r w:rsidR="00465C17">
        <w:rPr>
          <w:rFonts w:ascii="Times New Roman" w:hAnsi="Times New Roman" w:cs="Times New Roman"/>
        </w:rPr>
        <w:t>услугу</w:t>
      </w:r>
      <w:r w:rsidR="00D80689">
        <w:rPr>
          <w:rFonts w:ascii="Times New Roman" w:hAnsi="Times New Roman" w:cs="Times New Roman"/>
        </w:rPr>
        <w:t xml:space="preserve"> </w:t>
      </w:r>
      <w:r w:rsidR="00465C17">
        <w:rPr>
          <w:rFonts w:ascii="Times New Roman" w:hAnsi="Times New Roman" w:cs="Times New Roman"/>
        </w:rPr>
        <w:t>за</w:t>
      </w:r>
      <w:r w:rsidR="00D80689">
        <w:rPr>
          <w:rFonts w:ascii="Times New Roman" w:hAnsi="Times New Roman" w:cs="Times New Roman"/>
        </w:rPr>
        <w:t xml:space="preserve"> одн</w:t>
      </w:r>
      <w:r w:rsidR="00465C17">
        <w:rPr>
          <w:rFonts w:ascii="Times New Roman" w:hAnsi="Times New Roman" w:cs="Times New Roman"/>
        </w:rPr>
        <w:t>о</w:t>
      </w:r>
      <w:r w:rsidR="00D80689">
        <w:rPr>
          <w:rFonts w:ascii="Times New Roman" w:hAnsi="Times New Roman" w:cs="Times New Roman"/>
        </w:rPr>
        <w:t xml:space="preserve"> рабоч</w:t>
      </w:r>
      <w:r w:rsidR="00465C17">
        <w:rPr>
          <w:rFonts w:ascii="Times New Roman" w:hAnsi="Times New Roman" w:cs="Times New Roman"/>
        </w:rPr>
        <w:t>ее</w:t>
      </w:r>
      <w:r w:rsidR="00D80689">
        <w:rPr>
          <w:rFonts w:ascii="Times New Roman" w:hAnsi="Times New Roman" w:cs="Times New Roman"/>
        </w:rPr>
        <w:t xml:space="preserve"> мест</w:t>
      </w:r>
      <w:r w:rsidR="00465C17">
        <w:rPr>
          <w:rFonts w:ascii="Times New Roman" w:hAnsi="Times New Roman" w:cs="Times New Roman"/>
        </w:rPr>
        <w:t>о</w:t>
      </w:r>
      <w:r w:rsidR="00D80689">
        <w:rPr>
          <w:rFonts w:ascii="Times New Roman" w:hAnsi="Times New Roman" w:cs="Times New Roman"/>
        </w:rPr>
        <w:t xml:space="preserve"> </w:t>
      </w:r>
      <w:r w:rsidR="00D3224F" w:rsidRPr="00D3224F">
        <w:rPr>
          <w:rFonts w:ascii="Times New Roman" w:hAnsi="Times New Roman" w:cs="Times New Roman"/>
        </w:rPr>
        <w:t xml:space="preserve">(столбец 5 формы) </w:t>
      </w:r>
      <w:r w:rsidRPr="00B72264">
        <w:rPr>
          <w:rFonts w:ascii="Times New Roman" w:hAnsi="Times New Roman" w:cs="Times New Roman"/>
        </w:rPr>
        <w:t>и итоговой стоимости предложения</w:t>
      </w:r>
      <w:r w:rsidR="00D80689">
        <w:rPr>
          <w:rFonts w:ascii="Times New Roman" w:hAnsi="Times New Roman" w:cs="Times New Roman"/>
        </w:rPr>
        <w:t>.</w:t>
      </w:r>
      <w:r w:rsidR="00D80689" w:rsidRPr="00D80689">
        <w:rPr>
          <w:rFonts w:ascii="Times New Roman" w:hAnsi="Times New Roman" w:cs="Times New Roman"/>
        </w:rPr>
        <w:t xml:space="preserve"> </w:t>
      </w:r>
      <w:r w:rsidR="00465C17" w:rsidRPr="00465C17">
        <w:rPr>
          <w:rFonts w:ascii="Times New Roman" w:hAnsi="Times New Roman" w:cs="Times New Roman"/>
        </w:rPr>
        <w:t>Стоимость единичной расценки по предложению Участника (столбец 5 формы) не должна превышать предельное значение единичной расценки (столбец 4 формы) установленной Заказчиком.</w:t>
      </w:r>
    </w:p>
    <w:p w14:paraId="1B6C837B" w14:textId="2BFE87EF" w:rsidR="00B72264" w:rsidRPr="00B72264" w:rsidRDefault="00B72264" w:rsidP="00D80689">
      <w:pPr>
        <w:pStyle w:val="af7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color w:val="365F91" w:themeColor="accent1" w:themeShade="BF"/>
          <w:lang w:eastAsia="ru-RU"/>
        </w:rPr>
      </w:pPr>
      <w:r w:rsidRPr="00B72264">
        <w:rPr>
          <w:rFonts w:ascii="Times New Roman" w:eastAsia="Times New Roman" w:hAnsi="Times New Roman" w:cs="Times New Roman"/>
          <w:b/>
          <w:color w:val="365F91" w:themeColor="accent1" w:themeShade="BF"/>
          <w:lang w:eastAsia="ru-RU"/>
        </w:rPr>
        <w:t>ВНИМАНИЕ: Итоговая стоимость предложения, указанная Участником в форме коммерческого предложения (Приложения № 1 к Т</w:t>
      </w:r>
      <w:r w:rsidR="00D97EC3">
        <w:rPr>
          <w:rFonts w:ascii="Times New Roman" w:eastAsia="Times New Roman" w:hAnsi="Times New Roman" w:cs="Times New Roman"/>
          <w:b/>
          <w:color w:val="365F91" w:themeColor="accent1" w:themeShade="BF"/>
          <w:lang w:eastAsia="ru-RU"/>
        </w:rPr>
        <w:t>ехническому заданию</w:t>
      </w:r>
      <w:r w:rsidRPr="00B72264">
        <w:rPr>
          <w:rFonts w:ascii="Times New Roman" w:eastAsia="Times New Roman" w:hAnsi="Times New Roman" w:cs="Times New Roman"/>
          <w:b/>
          <w:color w:val="365F91" w:themeColor="accent1" w:themeShade="BF"/>
          <w:lang w:eastAsia="ru-RU"/>
        </w:rPr>
        <w:t>), также должна быть указана в интерфейсе электронной торговой площадки (ЭТП) как «Цена предложения за группу товаров, работ, услуг в валюте начальной цены без НДС».</w:t>
      </w:r>
    </w:p>
    <w:p w14:paraId="59B3EC23" w14:textId="363B4901" w:rsidR="00B72264" w:rsidRPr="00B72264" w:rsidRDefault="00B72264" w:rsidP="00D80689">
      <w:pPr>
        <w:pStyle w:val="af7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color w:val="365F91" w:themeColor="accent1" w:themeShade="BF"/>
          <w:lang w:eastAsia="ru-RU"/>
        </w:rPr>
      </w:pPr>
      <w:r w:rsidRPr="00B72264">
        <w:rPr>
          <w:rFonts w:ascii="Times New Roman" w:eastAsia="Times New Roman" w:hAnsi="Times New Roman" w:cs="Times New Roman"/>
          <w:b/>
          <w:color w:val="365F91" w:themeColor="accent1" w:themeShade="BF"/>
          <w:lang w:eastAsia="ru-RU"/>
        </w:rPr>
        <w:t>Невыполнение данного требования является основанием для отклонения заявки Участника!</w:t>
      </w:r>
    </w:p>
    <w:p w14:paraId="68333866" w14:textId="2C5FFE3F" w:rsidR="00D97EC3" w:rsidRDefault="00D97EC3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97EC3">
        <w:rPr>
          <w:rFonts w:ascii="Times New Roman" w:hAnsi="Times New Roman" w:cs="Times New Roman"/>
        </w:rPr>
        <w:t>Оценка коммерческой привлекательности предложений участников закупки будет производиться путем сравнения итоговой стоимости с плановой (предельной) стоимостью, установленной в Приложении</w:t>
      </w:r>
      <w:r>
        <w:rPr>
          <w:rFonts w:ascii="Times New Roman" w:hAnsi="Times New Roman" w:cs="Times New Roman"/>
        </w:rPr>
        <w:t> </w:t>
      </w:r>
      <w:r w:rsidRPr="00D97EC3">
        <w:rPr>
          <w:rFonts w:ascii="Times New Roman" w:hAnsi="Times New Roman" w:cs="Times New Roman"/>
        </w:rPr>
        <w:t>1 к Т</w:t>
      </w:r>
      <w:r>
        <w:rPr>
          <w:rFonts w:ascii="Times New Roman" w:hAnsi="Times New Roman" w:cs="Times New Roman"/>
        </w:rPr>
        <w:t>ехническому заданию</w:t>
      </w:r>
      <w:r w:rsidRPr="00D97EC3">
        <w:rPr>
          <w:rFonts w:ascii="Times New Roman" w:hAnsi="Times New Roman" w:cs="Times New Roman"/>
        </w:rPr>
        <w:t>.</w:t>
      </w:r>
    </w:p>
    <w:p w14:paraId="7408FBF4" w14:textId="5D7AD0EA" w:rsidR="00D97EC3" w:rsidRPr="00D97EC3" w:rsidRDefault="00D97EC3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97EC3">
        <w:rPr>
          <w:rFonts w:ascii="Times New Roman" w:hAnsi="Times New Roman" w:cs="Times New Roman"/>
        </w:rPr>
        <w:t xml:space="preserve">Ориентировочное количество </w:t>
      </w:r>
      <w:r>
        <w:rPr>
          <w:rFonts w:ascii="Times New Roman" w:hAnsi="Times New Roman" w:cs="Times New Roman"/>
        </w:rPr>
        <w:t>рабочих мест</w:t>
      </w:r>
      <w:r w:rsidRPr="00D97EC3">
        <w:rPr>
          <w:rFonts w:ascii="Times New Roman" w:hAnsi="Times New Roman" w:cs="Times New Roman"/>
        </w:rPr>
        <w:t xml:space="preserve"> используется только для сравнения предложений Участников закупки на предмет их коммерческой привлекательности для Заказчика (т.е. не отражает в полном объеме реального количества оказываемых услуг, которые будут предоставляться в течение действия договора). Заказчик не обязуется обеспечить </w:t>
      </w:r>
      <w:r>
        <w:rPr>
          <w:rFonts w:ascii="Times New Roman" w:hAnsi="Times New Roman" w:cs="Times New Roman"/>
        </w:rPr>
        <w:t xml:space="preserve">проведение специальной оценки условий труда </w:t>
      </w:r>
      <w:r w:rsidRPr="00D97EC3">
        <w:rPr>
          <w:rFonts w:ascii="Times New Roman" w:hAnsi="Times New Roman" w:cs="Times New Roman"/>
        </w:rPr>
        <w:t xml:space="preserve">указанного количества </w:t>
      </w:r>
      <w:r>
        <w:rPr>
          <w:rFonts w:ascii="Times New Roman" w:hAnsi="Times New Roman" w:cs="Times New Roman"/>
        </w:rPr>
        <w:t>рабочих мест</w:t>
      </w:r>
      <w:r w:rsidRPr="00D97EC3">
        <w:rPr>
          <w:rFonts w:ascii="Times New Roman" w:hAnsi="Times New Roman" w:cs="Times New Roman"/>
        </w:rPr>
        <w:t xml:space="preserve"> в связи с возможным изменением списочного состава работников.</w:t>
      </w:r>
    </w:p>
    <w:p w14:paraId="5A291EAD" w14:textId="0A0FA57A" w:rsidR="00D97EC3" w:rsidRPr="00D97EC3" w:rsidRDefault="00D97EC3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97EC3">
        <w:rPr>
          <w:rFonts w:ascii="Times New Roman" w:hAnsi="Times New Roman" w:cs="Times New Roman"/>
        </w:rPr>
        <w:t>Стоимость</w:t>
      </w:r>
      <w:r w:rsidR="00465C17">
        <w:rPr>
          <w:rFonts w:ascii="Times New Roman" w:hAnsi="Times New Roman" w:cs="Times New Roman"/>
        </w:rPr>
        <w:t xml:space="preserve"> </w:t>
      </w:r>
      <w:r w:rsidR="00465C17" w:rsidRPr="00465C17">
        <w:rPr>
          <w:rFonts w:ascii="Times New Roman" w:hAnsi="Times New Roman" w:cs="Times New Roman"/>
        </w:rPr>
        <w:t>единичной расценки</w:t>
      </w:r>
      <w:r w:rsidR="009D0136">
        <w:rPr>
          <w:rFonts w:ascii="Times New Roman" w:hAnsi="Times New Roman" w:cs="Times New Roman"/>
        </w:rPr>
        <w:t xml:space="preserve"> за услугу за одно рабочее место</w:t>
      </w:r>
      <w:r w:rsidRPr="00D97EC3">
        <w:rPr>
          <w:rFonts w:ascii="Times New Roman" w:hAnsi="Times New Roman" w:cs="Times New Roman"/>
        </w:rPr>
        <w:t>, указанная Победителем закупочной процедуры в Приложении №1 к Т</w:t>
      </w:r>
      <w:r>
        <w:rPr>
          <w:rFonts w:ascii="Times New Roman" w:hAnsi="Times New Roman" w:cs="Times New Roman"/>
        </w:rPr>
        <w:t>ехническому заданию</w:t>
      </w:r>
      <w:r w:rsidRPr="00D97EC3">
        <w:rPr>
          <w:rFonts w:ascii="Times New Roman" w:hAnsi="Times New Roman" w:cs="Times New Roman"/>
        </w:rPr>
        <w:t>, будет зафиксирована в договоре на весь период его действия. Расчеты по договору будут проводиться за фактически оказанные Исполнителем услуги, в соответствии с ценами, указанными Победителем в форме коммерческого предложения (Приложения № 1 к Т</w:t>
      </w:r>
      <w:r w:rsidR="00D41581">
        <w:rPr>
          <w:rFonts w:ascii="Times New Roman" w:hAnsi="Times New Roman" w:cs="Times New Roman"/>
        </w:rPr>
        <w:t>ехническому заданию</w:t>
      </w:r>
      <w:r w:rsidRPr="00D97EC3">
        <w:rPr>
          <w:rFonts w:ascii="Times New Roman" w:hAnsi="Times New Roman" w:cs="Times New Roman"/>
        </w:rPr>
        <w:t>).</w:t>
      </w:r>
    </w:p>
    <w:p w14:paraId="0C21CCF9" w14:textId="4BAD808A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  <w:bCs/>
        </w:rPr>
        <w:lastRenderedPageBreak/>
        <w:t xml:space="preserve">Стоимость услуг включает в себя все расходы </w:t>
      </w:r>
      <w:r w:rsidR="006F33B8">
        <w:rPr>
          <w:rFonts w:ascii="Times New Roman" w:hAnsi="Times New Roman" w:cs="Times New Roman"/>
          <w:bCs/>
        </w:rPr>
        <w:t>Исполнителя</w:t>
      </w:r>
      <w:r w:rsidRPr="00402D1B">
        <w:rPr>
          <w:rFonts w:ascii="Times New Roman" w:hAnsi="Times New Roman" w:cs="Times New Roman"/>
          <w:bCs/>
        </w:rPr>
        <w:t xml:space="preserve">, связанные с оказанием услуг по проведению специальной оценки условий труда на рабочих местах </w:t>
      </w:r>
      <w:r w:rsidR="006F33B8">
        <w:rPr>
          <w:rFonts w:ascii="Times New Roman" w:hAnsi="Times New Roman" w:cs="Times New Roman"/>
          <w:bCs/>
        </w:rPr>
        <w:t>Заказчика</w:t>
      </w:r>
      <w:r w:rsidRPr="00402D1B">
        <w:rPr>
          <w:rFonts w:ascii="Times New Roman" w:hAnsi="Times New Roman" w:cs="Times New Roman"/>
          <w:bCs/>
        </w:rPr>
        <w:t>.</w:t>
      </w:r>
    </w:p>
    <w:p w14:paraId="07C12D46" w14:textId="759908DF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02D1B">
        <w:rPr>
          <w:rFonts w:ascii="Times New Roman" w:hAnsi="Times New Roman" w:cs="Times New Roman"/>
        </w:rPr>
        <w:t xml:space="preserve">Расчет между Сторонами  производится за фактически оказанные по настоящему Договору услуги, после завершения </w:t>
      </w:r>
      <w:r w:rsidR="00512E3A" w:rsidRPr="00402D1B">
        <w:rPr>
          <w:rFonts w:ascii="Times New Roman" w:hAnsi="Times New Roman" w:cs="Times New Roman"/>
        </w:rPr>
        <w:t>проведения специальной оценки условий труда</w:t>
      </w:r>
      <w:r w:rsidRPr="00402D1B">
        <w:rPr>
          <w:rFonts w:ascii="Times New Roman" w:hAnsi="Times New Roman" w:cs="Times New Roman"/>
        </w:rPr>
        <w:t xml:space="preserve"> в форме безналичного расчета путем перечисления  денежных средств на расчетный счет </w:t>
      </w:r>
      <w:r w:rsidR="006F33B8" w:rsidRPr="00402D1B">
        <w:rPr>
          <w:rFonts w:ascii="Times New Roman" w:hAnsi="Times New Roman" w:cs="Times New Roman"/>
        </w:rPr>
        <w:t>И</w:t>
      </w:r>
      <w:r w:rsidR="006F33B8">
        <w:rPr>
          <w:rFonts w:ascii="Times New Roman" w:hAnsi="Times New Roman" w:cs="Times New Roman"/>
        </w:rPr>
        <w:t>сполнителя</w:t>
      </w:r>
      <w:r w:rsidRPr="00402D1B">
        <w:rPr>
          <w:rFonts w:ascii="Times New Roman" w:hAnsi="Times New Roman" w:cs="Times New Roman"/>
        </w:rPr>
        <w:t xml:space="preserve">, в течение </w:t>
      </w:r>
      <w:r w:rsidR="003372B5">
        <w:rPr>
          <w:rFonts w:ascii="Times New Roman" w:hAnsi="Times New Roman" w:cs="Times New Roman"/>
        </w:rPr>
        <w:t>30</w:t>
      </w:r>
      <w:r w:rsidRPr="00402D1B">
        <w:rPr>
          <w:rFonts w:ascii="Times New Roman" w:hAnsi="Times New Roman" w:cs="Times New Roman"/>
        </w:rPr>
        <w:t xml:space="preserve"> (</w:t>
      </w:r>
      <w:r w:rsidR="003372B5">
        <w:rPr>
          <w:rFonts w:ascii="Times New Roman" w:hAnsi="Times New Roman" w:cs="Times New Roman"/>
        </w:rPr>
        <w:t>тридцати</w:t>
      </w:r>
      <w:r w:rsidRPr="00402D1B">
        <w:rPr>
          <w:rFonts w:ascii="Times New Roman" w:hAnsi="Times New Roman" w:cs="Times New Roman"/>
        </w:rPr>
        <w:t xml:space="preserve">) рабочих дней с даты подписания </w:t>
      </w:r>
      <w:r w:rsidR="006F33B8" w:rsidRPr="00402D1B">
        <w:rPr>
          <w:rFonts w:ascii="Times New Roman" w:hAnsi="Times New Roman" w:cs="Times New Roman"/>
        </w:rPr>
        <w:t>З</w:t>
      </w:r>
      <w:r w:rsidR="006F33B8">
        <w:rPr>
          <w:rFonts w:ascii="Times New Roman" w:hAnsi="Times New Roman" w:cs="Times New Roman"/>
        </w:rPr>
        <w:t>аказчиком</w:t>
      </w:r>
      <w:r w:rsidR="006F33B8" w:rsidRPr="00402D1B">
        <w:rPr>
          <w:rFonts w:ascii="Times New Roman" w:hAnsi="Times New Roman" w:cs="Times New Roman"/>
        </w:rPr>
        <w:t xml:space="preserve"> </w:t>
      </w:r>
      <w:r w:rsidRPr="00402D1B">
        <w:rPr>
          <w:rFonts w:ascii="Times New Roman" w:hAnsi="Times New Roman" w:cs="Times New Roman"/>
        </w:rPr>
        <w:t>акта приемки оказанных услуг на основании выставленных оригиналов (а) счета и (б) документов, подтверждающих факт оказания услуги.</w:t>
      </w:r>
    </w:p>
    <w:p w14:paraId="18F28E7B" w14:textId="77777777" w:rsidR="00997B15" w:rsidRPr="00402D1B" w:rsidRDefault="00997B15" w:rsidP="008A6BB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C50B311" w14:textId="77777777" w:rsidR="00997B15" w:rsidRPr="00402D1B" w:rsidRDefault="00A87642" w:rsidP="008A6BBE">
      <w:pPr>
        <w:pStyle w:val="af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к участникам закупки.</w:t>
      </w:r>
    </w:p>
    <w:p w14:paraId="220E4981" w14:textId="77777777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о наличии кадровых ресурсов и их квалификации</w:t>
      </w:r>
    </w:p>
    <w:p w14:paraId="0B342A1F" w14:textId="1D5D784B" w:rsidR="002974B8" w:rsidRPr="002974B8" w:rsidRDefault="002974B8" w:rsidP="002974B8">
      <w:pPr>
        <w:jc w:val="both"/>
        <w:rPr>
          <w:sz w:val="22"/>
          <w:szCs w:val="22"/>
        </w:rPr>
      </w:pPr>
      <w:r w:rsidRPr="002974B8">
        <w:rPr>
          <w:sz w:val="22"/>
          <w:szCs w:val="22"/>
        </w:rPr>
        <w:t>5.1.1. Участник закупки в составе своего предложения должен предоставить справку о кадровых ресурсах по форме, указанной в закупочной документации, подтверждающую наличие персонала необходимого для выполнения работ, являющихся предметом закупки, не менее чем</w:t>
      </w:r>
      <w:r>
        <w:rPr>
          <w:sz w:val="22"/>
          <w:szCs w:val="22"/>
        </w:rPr>
        <w:t>:</w:t>
      </w:r>
    </w:p>
    <w:p w14:paraId="0508C954" w14:textId="7F0E7263" w:rsidR="00997B15" w:rsidRPr="00402D1B" w:rsidRDefault="001600FA" w:rsidP="008A6BBE">
      <w:pPr>
        <w:ind w:firstLine="708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- </w:t>
      </w:r>
      <w:r w:rsidR="00A87642" w:rsidRPr="00402D1B">
        <w:rPr>
          <w:sz w:val="22"/>
          <w:szCs w:val="22"/>
        </w:rPr>
        <w:t>не менее 5 (пяти) экспертов, имеющих сертификат эксперта на право выполнения работ, по специальной оценке условий труда</w:t>
      </w:r>
      <w:r w:rsidR="00A87642" w:rsidRPr="00402D1B">
        <w:rPr>
          <w:rStyle w:val="FontStyle42"/>
        </w:rPr>
        <w:t xml:space="preserve"> </w:t>
      </w:r>
      <w:r w:rsidR="00A87642" w:rsidRPr="00402D1B">
        <w:rPr>
          <w:rStyle w:val="FontStyle42"/>
          <w:i/>
        </w:rPr>
        <w:t>(подтверждается</w:t>
      </w:r>
      <w:r w:rsidR="00A87642" w:rsidRPr="00402D1B">
        <w:rPr>
          <w:i/>
          <w:sz w:val="22"/>
          <w:szCs w:val="22"/>
        </w:rPr>
        <w:t xml:space="preserve"> </w:t>
      </w:r>
      <w:r w:rsidR="00A87642" w:rsidRPr="00402D1B">
        <w:rPr>
          <w:rStyle w:val="FontStyle42"/>
          <w:i/>
        </w:rPr>
        <w:t xml:space="preserve">копиями сертификатов, </w:t>
      </w:r>
      <w:r w:rsidR="002974B8">
        <w:rPr>
          <w:rStyle w:val="FontStyle42"/>
          <w:i/>
        </w:rPr>
        <w:t>представляемых в составе заявки Участника</w:t>
      </w:r>
      <w:r>
        <w:rPr>
          <w:rStyle w:val="FontStyle42"/>
          <w:i/>
        </w:rPr>
        <w:t>,</w:t>
      </w:r>
      <w:r w:rsidR="002974B8">
        <w:rPr>
          <w:rStyle w:val="FontStyle42"/>
          <w:i/>
        </w:rPr>
        <w:t xml:space="preserve"> или </w:t>
      </w:r>
      <w:r w:rsidR="00A87642" w:rsidRPr="00402D1B">
        <w:rPr>
          <w:i/>
          <w:sz w:val="22"/>
          <w:szCs w:val="22"/>
        </w:rPr>
        <w:t>выпиской из реестра экспертов организаций, проводящих специальную оценку условий труда)</w:t>
      </w:r>
      <w:r w:rsidR="002974B8">
        <w:rPr>
          <w:i/>
          <w:sz w:val="22"/>
          <w:szCs w:val="22"/>
        </w:rPr>
        <w:t>(</w:t>
      </w:r>
      <w:r w:rsidR="002974B8" w:rsidRPr="002974B8">
        <w:rPr>
          <w:i/>
          <w:sz w:val="22"/>
          <w:szCs w:val="22"/>
        </w:rPr>
        <w:t>срок действия такой выписки составляет один месяц с даты ее выдачи</w:t>
      </w:r>
      <w:r w:rsidR="00A87642" w:rsidRPr="00402D1B">
        <w:rPr>
          <w:i/>
          <w:sz w:val="22"/>
          <w:szCs w:val="22"/>
        </w:rPr>
        <w:t>).</w:t>
      </w:r>
    </w:p>
    <w:p w14:paraId="3D2049E6" w14:textId="703C1ECB" w:rsidR="00997B15" w:rsidRPr="00402D1B" w:rsidRDefault="00091C66" w:rsidP="00091C66">
      <w:pPr>
        <w:jc w:val="both"/>
        <w:rPr>
          <w:rStyle w:val="FontStyle42"/>
          <w:i/>
        </w:rPr>
      </w:pPr>
      <w:r>
        <w:rPr>
          <w:rStyle w:val="FontStyle42"/>
        </w:rPr>
        <w:t xml:space="preserve">5.1.2. Участник закупки в составе заявки должен предоставить копию диплома о высшем образовании/копию диплома о повышении квалификации на 1 (одного) эксперта, указанного в справке о кадровых </w:t>
      </w:r>
      <w:r w:rsidR="001600FA">
        <w:rPr>
          <w:rStyle w:val="FontStyle42"/>
        </w:rPr>
        <w:t>ресурсах по</w:t>
      </w:r>
      <w:r w:rsidR="00A87642" w:rsidRPr="00402D1B">
        <w:rPr>
          <w:rStyle w:val="FontStyle42"/>
        </w:rPr>
        <w:t xml:space="preserve"> одной из специальностей - врач по общей гигиене</w:t>
      </w:r>
      <w:r>
        <w:rPr>
          <w:rStyle w:val="FontStyle42"/>
        </w:rPr>
        <w:t>/</w:t>
      </w:r>
      <w:r w:rsidR="00A87642" w:rsidRPr="00402D1B">
        <w:rPr>
          <w:rStyle w:val="FontStyle42"/>
        </w:rPr>
        <w:t>врач по гигиене труда</w:t>
      </w:r>
      <w:r>
        <w:rPr>
          <w:rStyle w:val="FontStyle42"/>
        </w:rPr>
        <w:t>/</w:t>
      </w:r>
      <w:r w:rsidR="00A87642" w:rsidRPr="00402D1B">
        <w:rPr>
          <w:rStyle w:val="FontStyle42"/>
        </w:rPr>
        <w:t>врач по санитарно-гигиеническим лабораторным исследованиям</w:t>
      </w:r>
      <w:r>
        <w:rPr>
          <w:rStyle w:val="FontStyle42"/>
        </w:rPr>
        <w:t>.</w:t>
      </w:r>
    </w:p>
    <w:p w14:paraId="1ABFC0BE" w14:textId="77777777" w:rsidR="00997B15" w:rsidRPr="00402D1B" w:rsidRDefault="00997B15" w:rsidP="008A6BBE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14:paraId="4951F7BD" w14:textId="77777777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 xml:space="preserve">Требования о наличии материально-технических ресурсов </w:t>
      </w:r>
    </w:p>
    <w:p w14:paraId="4B24F7C9" w14:textId="268EE749" w:rsidR="001600FA" w:rsidRDefault="001600FA" w:rsidP="001600FA">
      <w:pPr>
        <w:widowControl w:val="0"/>
        <w:tabs>
          <w:tab w:val="left" w:pos="851"/>
        </w:tabs>
        <w:contextualSpacing/>
        <w:jc w:val="both"/>
        <w:rPr>
          <w:sz w:val="22"/>
          <w:szCs w:val="22"/>
        </w:rPr>
      </w:pPr>
      <w:r w:rsidRPr="001600FA">
        <w:rPr>
          <w:sz w:val="22"/>
          <w:szCs w:val="22"/>
        </w:rPr>
        <w:t>5.2.1. Участник закупки в составе своего предложения должен предоставить справку о материально-технических ресурсах по форме, указанной в закупочной документации, подтверждающую наличие:</w:t>
      </w:r>
    </w:p>
    <w:p w14:paraId="26BC4230" w14:textId="481DE1FA" w:rsidR="001600FA" w:rsidRDefault="001600FA" w:rsidP="008A6BBE">
      <w:pPr>
        <w:widowControl w:val="0"/>
        <w:tabs>
          <w:tab w:val="left" w:pos="851"/>
        </w:tabs>
        <w:ind w:firstLine="709"/>
        <w:contextualSpacing/>
        <w:jc w:val="both"/>
        <w:rPr>
          <w:sz w:val="22"/>
          <w:szCs w:val="22"/>
          <w:lang w:eastAsia="en-US" w:bidi="en-US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  <w:lang w:eastAsia="en-US" w:bidi="en-US"/>
        </w:rPr>
        <w:t>И</w:t>
      </w:r>
      <w:r w:rsidRPr="00402D1B">
        <w:rPr>
          <w:sz w:val="22"/>
          <w:szCs w:val="22"/>
          <w:lang w:eastAsia="en-US" w:bidi="en-US"/>
        </w:rPr>
        <w:t>спытательной лаборатории (центра)</w:t>
      </w:r>
      <w:r>
        <w:rPr>
          <w:sz w:val="22"/>
          <w:szCs w:val="22"/>
          <w:lang w:eastAsia="en-US" w:bidi="en-US"/>
        </w:rPr>
        <w:t xml:space="preserve">, </w:t>
      </w:r>
      <w:r w:rsidRPr="00402D1B">
        <w:rPr>
          <w:sz w:val="22"/>
          <w:szCs w:val="22"/>
          <w:lang w:eastAsia="en-US" w:bidi="en-US"/>
        </w:rPr>
        <w:t xml:space="preserve">которая аккредитована национальным органом по аккредитации в соответствии с </w:t>
      </w:r>
      <w:hyperlink r:id="rId8" w:tooltip="consultantplus://offline/ref=8867D3A0BDE58AC4FDC4C27A5BD3E355BFE7B9A1416D839600FAE1A800F4E1C13273A6EA417DDAC90095F8B0BCC05AA89E3BE1067B6BC52DMFL7M" w:history="1">
        <w:r w:rsidRPr="00402D1B">
          <w:rPr>
            <w:sz w:val="22"/>
            <w:szCs w:val="22"/>
            <w:lang w:eastAsia="en-US" w:bidi="en-US"/>
          </w:rPr>
          <w:t>законодательством</w:t>
        </w:r>
      </w:hyperlink>
      <w:r w:rsidRPr="00402D1B">
        <w:rPr>
          <w:sz w:val="22"/>
          <w:szCs w:val="22"/>
          <w:lang w:eastAsia="en-US" w:bidi="en-US"/>
        </w:rPr>
        <w:t xml:space="preserve"> Российской Федерации об аккредитации в национальной системе аккредитации</w:t>
      </w:r>
      <w:r>
        <w:rPr>
          <w:sz w:val="22"/>
          <w:szCs w:val="22"/>
          <w:lang w:eastAsia="en-US" w:bidi="en-US"/>
        </w:rPr>
        <w:t>.</w:t>
      </w:r>
    </w:p>
    <w:p w14:paraId="74EFFF9E" w14:textId="0DE49B82" w:rsidR="001600FA" w:rsidRDefault="001600FA" w:rsidP="001600FA">
      <w:pPr>
        <w:widowControl w:val="0"/>
        <w:tabs>
          <w:tab w:val="left" w:pos="851"/>
        </w:tabs>
        <w:contextualSpacing/>
        <w:jc w:val="both"/>
        <w:rPr>
          <w:sz w:val="22"/>
          <w:szCs w:val="22"/>
          <w:lang w:eastAsia="en-US" w:bidi="en-US"/>
        </w:rPr>
      </w:pPr>
      <w:r>
        <w:rPr>
          <w:sz w:val="22"/>
          <w:szCs w:val="22"/>
        </w:rPr>
        <w:t xml:space="preserve">5.2.2. Для подтверждения аккредитации испытательной лаборатории Участник в составе заявки должен предоставить копию аттестата аккредитации данной лаборатории с </w:t>
      </w:r>
      <w:r w:rsidRPr="00402D1B">
        <w:rPr>
          <w:sz w:val="22"/>
          <w:szCs w:val="22"/>
          <w:lang w:eastAsia="en-US" w:bidi="en-US"/>
        </w:rPr>
        <w:t>областью аккредитации</w:t>
      </w:r>
      <w:r w:rsidR="0075184B">
        <w:rPr>
          <w:sz w:val="22"/>
          <w:szCs w:val="22"/>
          <w:lang w:eastAsia="en-US" w:bidi="en-US"/>
        </w:rPr>
        <w:t xml:space="preserve"> на </w:t>
      </w:r>
      <w:r w:rsidR="0075184B" w:rsidRPr="00402D1B">
        <w:rPr>
          <w:sz w:val="22"/>
          <w:szCs w:val="22"/>
          <w:lang w:eastAsia="en-US" w:bidi="en-US"/>
        </w:rPr>
        <w:t xml:space="preserve">проведение исследований (испытаний) и измерений вредных и (или) опасных факторов производственной среды и трудового процесса, предусмотренных </w:t>
      </w:r>
      <w:hyperlink w:anchor="Par175" w:tooltip="#Par175" w:history="1">
        <w:r w:rsidR="0075184B" w:rsidRPr="00402D1B">
          <w:rPr>
            <w:sz w:val="22"/>
            <w:szCs w:val="22"/>
            <w:lang w:eastAsia="en-US" w:bidi="en-US"/>
          </w:rPr>
          <w:t>пунктами 1</w:t>
        </w:r>
      </w:hyperlink>
      <w:r w:rsidR="0075184B" w:rsidRPr="00402D1B">
        <w:rPr>
          <w:sz w:val="22"/>
          <w:szCs w:val="22"/>
          <w:lang w:eastAsia="en-US" w:bidi="en-US"/>
        </w:rPr>
        <w:t xml:space="preserve"> - </w:t>
      </w:r>
      <w:hyperlink w:anchor="Par185" w:tooltip="#Par185" w:history="1">
        <w:r w:rsidR="0075184B" w:rsidRPr="00402D1B">
          <w:rPr>
            <w:sz w:val="22"/>
            <w:szCs w:val="22"/>
            <w:lang w:eastAsia="en-US" w:bidi="en-US"/>
          </w:rPr>
          <w:t>11</w:t>
        </w:r>
      </w:hyperlink>
      <w:r w:rsidR="0075184B" w:rsidRPr="00402D1B">
        <w:rPr>
          <w:sz w:val="22"/>
          <w:szCs w:val="22"/>
          <w:lang w:eastAsia="en-US" w:bidi="en-US"/>
        </w:rPr>
        <w:t xml:space="preserve"> и </w:t>
      </w:r>
      <w:hyperlink w:anchor="Par189" w:tooltip="#Par189" w:history="1">
        <w:r w:rsidR="0075184B" w:rsidRPr="00402D1B">
          <w:rPr>
            <w:sz w:val="22"/>
            <w:szCs w:val="22"/>
            <w:lang w:eastAsia="en-US" w:bidi="en-US"/>
          </w:rPr>
          <w:t>15</w:t>
        </w:r>
      </w:hyperlink>
      <w:r w:rsidR="0075184B" w:rsidRPr="00402D1B">
        <w:rPr>
          <w:sz w:val="22"/>
          <w:szCs w:val="22"/>
          <w:lang w:eastAsia="en-US" w:bidi="en-US"/>
        </w:rPr>
        <w:t xml:space="preserve"> - </w:t>
      </w:r>
      <w:hyperlink w:anchor="Par197" w:tooltip="#Par197" w:history="1">
        <w:r w:rsidR="0075184B" w:rsidRPr="00402D1B">
          <w:rPr>
            <w:sz w:val="22"/>
            <w:szCs w:val="22"/>
            <w:lang w:eastAsia="en-US" w:bidi="en-US"/>
          </w:rPr>
          <w:t>23 части 3 статьи 13</w:t>
        </w:r>
      </w:hyperlink>
      <w:r w:rsidR="0075184B">
        <w:rPr>
          <w:sz w:val="22"/>
          <w:szCs w:val="22"/>
          <w:lang w:eastAsia="en-US" w:bidi="en-US"/>
        </w:rPr>
        <w:t xml:space="preserve"> </w:t>
      </w:r>
      <w:r w:rsidR="0075184B" w:rsidRPr="00402D1B">
        <w:rPr>
          <w:sz w:val="22"/>
          <w:szCs w:val="22"/>
          <w:lang w:eastAsia="en-US" w:bidi="en-US"/>
        </w:rPr>
        <w:t>Федерального закона «О специальной оценке условий труда» от 28.12.2013 № 426-ФЗ</w:t>
      </w:r>
      <w:r w:rsidR="0075184B">
        <w:rPr>
          <w:sz w:val="22"/>
          <w:szCs w:val="22"/>
          <w:lang w:eastAsia="en-US" w:bidi="en-US"/>
        </w:rPr>
        <w:t>:</w:t>
      </w:r>
    </w:p>
    <w:p w14:paraId="4511D469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1) температура воздуха;</w:t>
      </w:r>
    </w:p>
    <w:p w14:paraId="580EA945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2) относительная влажность воздуха;</w:t>
      </w:r>
    </w:p>
    <w:p w14:paraId="45808FD6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3) скорость движения воздуха;</w:t>
      </w:r>
    </w:p>
    <w:p w14:paraId="701AE16D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4) интенсивность и экспозиционная доза теплового облучения;</w:t>
      </w:r>
    </w:p>
    <w:p w14:paraId="09E008B6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5) напряженность переменного электрического поля промышленной частоты (50 Герц);</w:t>
      </w:r>
    </w:p>
    <w:p w14:paraId="72BAE436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6) напряженность переменного магнитного поля промышленной частоты (50 Герц);</w:t>
      </w:r>
    </w:p>
    <w:p w14:paraId="06D1F15E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7) напряженность переменного электрического поля электромагнитных излучений радиочастотного диапазона;</w:t>
      </w:r>
    </w:p>
    <w:p w14:paraId="3F255F77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8) напряженность переменного магнитного поля электромагнитных излучений радиочастотного диапазона;</w:t>
      </w:r>
    </w:p>
    <w:p w14:paraId="17CC3A8A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9) напряженность электростатического поля и постоянного магнитного поля;</w:t>
      </w:r>
    </w:p>
    <w:p w14:paraId="10EE7F9A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10) интенсивность источников ультрафиолетового излучения в диапазоне длин волн 200 - 400 нанометров;</w:t>
      </w:r>
    </w:p>
    <w:p w14:paraId="6BA25A6A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11) энергетическая освещенность в диапазонах длин волн УФ-A (</w:t>
      </w:r>
      <w:r w:rsidRPr="00E126AB">
        <w:rPr>
          <w:noProof/>
          <w:sz w:val="22"/>
          <w:szCs w:val="22"/>
          <w:lang w:eastAsia="en-US" w:bidi="en-US"/>
        </w:rPr>
        <w:drawing>
          <wp:inline distT="0" distB="0" distL="0" distR="0" wp14:anchorId="5950138D" wp14:editId="4C5325C5">
            <wp:extent cx="136525" cy="1911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6AB">
        <w:rPr>
          <w:sz w:val="22"/>
          <w:szCs w:val="22"/>
          <w:lang w:eastAsia="en-US" w:bidi="en-US"/>
        </w:rPr>
        <w:t xml:space="preserve"> = 400 - 315 нанометров), УФ-B (</w:t>
      </w:r>
      <w:r w:rsidRPr="00E126AB">
        <w:rPr>
          <w:noProof/>
          <w:sz w:val="22"/>
          <w:szCs w:val="22"/>
          <w:lang w:eastAsia="en-US" w:bidi="en-US"/>
        </w:rPr>
        <w:drawing>
          <wp:inline distT="0" distB="0" distL="0" distR="0" wp14:anchorId="700AEF19" wp14:editId="4EE56ACE">
            <wp:extent cx="136525" cy="1911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6AB">
        <w:rPr>
          <w:sz w:val="22"/>
          <w:szCs w:val="22"/>
          <w:lang w:eastAsia="en-US" w:bidi="en-US"/>
        </w:rPr>
        <w:t xml:space="preserve"> = 315 - 280 нанометров), УФ-C (</w:t>
      </w:r>
      <w:r w:rsidRPr="00E126AB">
        <w:rPr>
          <w:noProof/>
          <w:sz w:val="22"/>
          <w:szCs w:val="22"/>
          <w:lang w:eastAsia="en-US" w:bidi="en-US"/>
        </w:rPr>
        <w:drawing>
          <wp:inline distT="0" distB="0" distL="0" distR="0" wp14:anchorId="6E837AFB" wp14:editId="16F55D76">
            <wp:extent cx="136525" cy="191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6AB">
        <w:rPr>
          <w:sz w:val="22"/>
          <w:szCs w:val="22"/>
          <w:lang w:eastAsia="en-US" w:bidi="en-US"/>
        </w:rPr>
        <w:t xml:space="preserve"> = 280 - 200 нанометров)</w:t>
      </w:r>
      <w:r w:rsidRPr="00E126AB">
        <w:rPr>
          <w:sz w:val="22"/>
          <w:szCs w:val="22"/>
          <w:lang w:eastAsia="en-US" w:bidi="en-US"/>
        </w:rPr>
        <w:br/>
        <w:t>15) уровень звука;</w:t>
      </w:r>
    </w:p>
    <w:p w14:paraId="4E739130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16) общий уровень звукового давления инфразвука;</w:t>
      </w:r>
    </w:p>
    <w:p w14:paraId="4295C1DE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17) ультразвук воздушный;</w:t>
      </w:r>
    </w:p>
    <w:p w14:paraId="063B3CEA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18) вибрация общая и локальная;</w:t>
      </w:r>
    </w:p>
    <w:p w14:paraId="299C99A0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19) освещенность рабочей поверхности;</w:t>
      </w:r>
    </w:p>
    <w:p w14:paraId="77BE66F0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20) концентрация вредных химических веществ, в том числе веществ биологической природы (антибиотиков, витаминов, гормонов, ферментов, белковых препаратов), которые получают химическим синтезом и (или) для контроля содержания которых используют методы химического анализа, а также концентрация смесей таких веществ в воздухе рабочей зоны и на кожных покровах работников (в соответствии с областью аккредитации испытательной лаборатории (центра);</w:t>
      </w:r>
    </w:p>
    <w:p w14:paraId="5E8000E4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21) массовая концентрация аэрозолей в воздухе рабочей зоны;</w:t>
      </w:r>
    </w:p>
    <w:p w14:paraId="6FAF26D5" w14:textId="77777777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lastRenderedPageBreak/>
        <w:t>22) тяжесть трудового процесса (длина пути перемещения груза, мышечное усилие, масса перемещаемых грузов, угол наклона корпуса тела работника и количество наклонов за рабочий день (смену), время удержания груза, количество стереотипных рабочих движений);</w:t>
      </w:r>
    </w:p>
    <w:p w14:paraId="2D71AAD2" w14:textId="3AA62880" w:rsidR="0075184B" w:rsidRPr="00E126AB" w:rsidRDefault="0075184B" w:rsidP="00E126AB">
      <w:pPr>
        <w:widowControl w:val="0"/>
        <w:tabs>
          <w:tab w:val="left" w:pos="851"/>
        </w:tabs>
        <w:contextualSpacing/>
        <w:rPr>
          <w:sz w:val="22"/>
          <w:szCs w:val="22"/>
          <w:lang w:eastAsia="en-US" w:bidi="en-US"/>
        </w:rPr>
      </w:pPr>
      <w:r w:rsidRPr="00E126AB">
        <w:rPr>
          <w:sz w:val="22"/>
          <w:szCs w:val="22"/>
          <w:lang w:eastAsia="en-US" w:bidi="en-US"/>
        </w:rPr>
        <w:t>23) напряженность трудового процесса работников.</w:t>
      </w:r>
    </w:p>
    <w:p w14:paraId="7383C8F8" w14:textId="77777777" w:rsidR="00997B15" w:rsidRPr="00402D1B" w:rsidRDefault="00997B15" w:rsidP="008A6BBE">
      <w:pPr>
        <w:widowControl w:val="0"/>
        <w:tabs>
          <w:tab w:val="left" w:pos="851"/>
        </w:tabs>
        <w:contextualSpacing/>
        <w:jc w:val="both"/>
        <w:rPr>
          <w:strike/>
          <w:sz w:val="22"/>
          <w:szCs w:val="22"/>
          <w:lang w:eastAsia="en-US" w:bidi="en-US"/>
        </w:rPr>
      </w:pPr>
    </w:p>
    <w:p w14:paraId="21C1D884" w14:textId="77777777" w:rsidR="00997B15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к измерительным приборам и инструментам</w:t>
      </w:r>
    </w:p>
    <w:p w14:paraId="0836D4CB" w14:textId="77777777" w:rsidR="004B7910" w:rsidRPr="004B7910" w:rsidRDefault="004B7910" w:rsidP="004B7910">
      <w:pPr>
        <w:pStyle w:val="af7"/>
        <w:spacing w:after="240"/>
        <w:ind w:left="851" w:hanging="142"/>
        <w:jc w:val="both"/>
        <w:rPr>
          <w:rStyle w:val="FontStyle42"/>
          <w:rFonts w:eastAsia="Times New Roman"/>
          <w:lang w:eastAsia="ru-RU"/>
        </w:rPr>
      </w:pPr>
      <w:r w:rsidRPr="004B7910">
        <w:rPr>
          <w:rStyle w:val="FontStyle42"/>
          <w:rFonts w:eastAsia="Times New Roman"/>
          <w:lang w:eastAsia="ru-RU"/>
        </w:rPr>
        <w:t>Не требуется.</w:t>
      </w:r>
    </w:p>
    <w:p w14:paraId="4155C7AC" w14:textId="77777777" w:rsidR="0088649D" w:rsidRPr="0088649D" w:rsidRDefault="0088649D" w:rsidP="008A6BBE">
      <w:pPr>
        <w:pStyle w:val="af7"/>
        <w:spacing w:line="240" w:lineRule="auto"/>
        <w:ind w:left="0"/>
        <w:jc w:val="both"/>
        <w:rPr>
          <w:rFonts w:ascii="Times New Roman" w:eastAsia="Times New Roman" w:hAnsi="Times New Roman" w:cs="Times New Roman"/>
          <w:lang w:bidi="en-US"/>
        </w:rPr>
      </w:pPr>
    </w:p>
    <w:p w14:paraId="3E308BB2" w14:textId="77777777" w:rsidR="00997B15" w:rsidRPr="00402D1B" w:rsidRDefault="00A87642" w:rsidP="008A6BBE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о наличии действующих разрешений, аттестаций, свидетельств СРО, лицензий</w:t>
      </w:r>
    </w:p>
    <w:p w14:paraId="364CD556" w14:textId="79584CA1" w:rsidR="00997B15" w:rsidRPr="00402D1B" w:rsidRDefault="00A87642" w:rsidP="004B7910">
      <w:pPr>
        <w:pStyle w:val="Style12"/>
        <w:tabs>
          <w:tab w:val="left" w:pos="709"/>
          <w:tab w:val="left" w:pos="1015"/>
        </w:tabs>
        <w:spacing w:line="240" w:lineRule="auto"/>
        <w:rPr>
          <w:rStyle w:val="FontStyle42"/>
        </w:rPr>
      </w:pPr>
      <w:r w:rsidRPr="00402D1B">
        <w:rPr>
          <w:rStyle w:val="FontStyle42"/>
        </w:rPr>
        <w:tab/>
      </w:r>
      <w:r w:rsidR="00002573">
        <w:rPr>
          <w:rStyle w:val="FontStyle42"/>
        </w:rPr>
        <w:tab/>
      </w:r>
      <w:r w:rsidRPr="00402D1B">
        <w:rPr>
          <w:rStyle w:val="FontStyle42"/>
        </w:rPr>
        <w:t>Участник, проводящий специальную оценку условий труда, должен быть включен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в реестр организаций, проводящих специальную оценку условий труда (далее - реестр организаций)</w:t>
      </w:r>
      <w:r w:rsidR="00002573">
        <w:rPr>
          <w:rStyle w:val="FontStyle42"/>
        </w:rPr>
        <w:t xml:space="preserve"> (Участник в составе заявки должен предоставить выписку из Реестра организаций, проводящих специальную оценку условий труда).</w:t>
      </w:r>
      <w:r w:rsidRPr="00402D1B">
        <w:rPr>
          <w:rStyle w:val="FontStyle42"/>
        </w:rPr>
        <w:t xml:space="preserve"> </w:t>
      </w:r>
    </w:p>
    <w:p w14:paraId="3DE03AD7" w14:textId="77777777" w:rsidR="00997B15" w:rsidRPr="00402D1B" w:rsidRDefault="00997B15" w:rsidP="004B7910">
      <w:pPr>
        <w:jc w:val="both"/>
        <w:rPr>
          <w:sz w:val="22"/>
          <w:szCs w:val="22"/>
        </w:rPr>
      </w:pPr>
    </w:p>
    <w:p w14:paraId="5E3E248B" w14:textId="77777777" w:rsidR="00997B15" w:rsidRPr="00402D1B" w:rsidRDefault="00A87642" w:rsidP="008A6BBE">
      <w:pPr>
        <w:pStyle w:val="af7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о наличии сертифицированных систем менеджмента</w:t>
      </w:r>
    </w:p>
    <w:p w14:paraId="32E9BF02" w14:textId="2894119B" w:rsidR="00997B15" w:rsidRDefault="00002573" w:rsidP="00002573">
      <w:pPr>
        <w:ind w:firstLine="708"/>
        <w:jc w:val="both"/>
        <w:rPr>
          <w:sz w:val="22"/>
          <w:szCs w:val="22"/>
        </w:rPr>
      </w:pPr>
      <w:r w:rsidRPr="00002573">
        <w:rPr>
          <w:sz w:val="22"/>
          <w:szCs w:val="22"/>
        </w:rPr>
        <w:t>Участнику закупки в составе своего предложения желательно предоставить копии действующих сертификатов подтверждающих наличие на предприятии Участника закупки организованных систем контроля качества соблюдения технологических процессов: сертифицированная система менеджмента качества по стандарту ISO 9001, сертифицированная система экологического менеджмента ISO 14001, сертифицированная система безопасности труда ISO 45001, сертифицированная система энергетического менеджмента ISO 50001/ГОСТ Р ИСО 50001.</w:t>
      </w:r>
    </w:p>
    <w:p w14:paraId="7D9A741C" w14:textId="77777777" w:rsidR="00530D81" w:rsidRPr="00402D1B" w:rsidRDefault="00530D81" w:rsidP="00002573">
      <w:pPr>
        <w:ind w:firstLine="708"/>
        <w:jc w:val="both"/>
        <w:rPr>
          <w:sz w:val="22"/>
          <w:szCs w:val="22"/>
        </w:rPr>
      </w:pPr>
    </w:p>
    <w:p w14:paraId="4C5180F3" w14:textId="77777777" w:rsidR="00997B15" w:rsidRPr="00402D1B" w:rsidRDefault="00A87642" w:rsidP="008A6BBE">
      <w:pPr>
        <w:pStyle w:val="af7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о наличии аккредитации в Группе «Интер РАО»</w:t>
      </w:r>
    </w:p>
    <w:p w14:paraId="6DCCC038" w14:textId="77777777" w:rsidR="00997B15" w:rsidRPr="00402D1B" w:rsidRDefault="00A87642" w:rsidP="008A6BBE">
      <w:pPr>
        <w:spacing w:after="240"/>
        <w:ind w:firstLine="708"/>
        <w:jc w:val="both"/>
        <w:rPr>
          <w:sz w:val="22"/>
          <w:szCs w:val="22"/>
          <w:lang w:eastAsia="en-US"/>
        </w:rPr>
      </w:pPr>
      <w:r w:rsidRPr="00402D1B">
        <w:rPr>
          <w:sz w:val="22"/>
          <w:szCs w:val="22"/>
          <w:lang w:eastAsia="en-US"/>
        </w:rPr>
        <w:t>Не требуется.</w:t>
      </w:r>
    </w:p>
    <w:p w14:paraId="62F70B4B" w14:textId="77777777" w:rsidR="00997B15" w:rsidRPr="00402D1B" w:rsidRDefault="00A87642" w:rsidP="008A6BBE">
      <w:pPr>
        <w:pStyle w:val="af7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к опыту оказания аналогичных услуг</w:t>
      </w:r>
    </w:p>
    <w:p w14:paraId="47ACB260" w14:textId="6D670B91" w:rsidR="00002573" w:rsidRDefault="00002573" w:rsidP="008A6BBE">
      <w:pPr>
        <w:widowControl w:val="0"/>
        <w:ind w:firstLine="709"/>
        <w:contextualSpacing/>
        <w:jc w:val="both"/>
        <w:rPr>
          <w:sz w:val="22"/>
          <w:szCs w:val="22"/>
          <w:lang w:eastAsia="en-US" w:bidi="en-US"/>
        </w:rPr>
      </w:pPr>
      <w:r w:rsidRPr="00002573">
        <w:rPr>
          <w:sz w:val="22"/>
          <w:szCs w:val="22"/>
          <w:lang w:eastAsia="en-US" w:bidi="en-US"/>
        </w:rPr>
        <w:t>Участник закупки должен предоставить в составе своего предложения справку о перечне и объемах выполнения аналогичных договоров по форме, указанной в закупочной документации, подтверждающую наличие у него опыта</w:t>
      </w:r>
      <w:r>
        <w:rPr>
          <w:sz w:val="22"/>
          <w:szCs w:val="22"/>
          <w:lang w:eastAsia="en-US" w:bidi="en-US"/>
        </w:rPr>
        <w:t xml:space="preserve"> </w:t>
      </w:r>
      <w:r w:rsidRPr="00402D1B">
        <w:rPr>
          <w:sz w:val="22"/>
          <w:szCs w:val="22"/>
          <w:lang w:eastAsia="en-US" w:bidi="en-US"/>
        </w:rPr>
        <w:t>по проведению специальной оценки условий труда</w:t>
      </w:r>
      <w:r>
        <w:rPr>
          <w:sz w:val="22"/>
          <w:szCs w:val="22"/>
          <w:lang w:eastAsia="en-US" w:bidi="en-US"/>
        </w:rPr>
        <w:t xml:space="preserve"> </w:t>
      </w:r>
      <w:r w:rsidRPr="00002573">
        <w:rPr>
          <w:sz w:val="22"/>
          <w:szCs w:val="22"/>
          <w:lang w:eastAsia="en-US" w:bidi="en-US"/>
        </w:rPr>
        <w:t xml:space="preserve">в количестве </w:t>
      </w:r>
      <w:r>
        <w:rPr>
          <w:sz w:val="22"/>
          <w:szCs w:val="22"/>
          <w:lang w:eastAsia="en-US" w:bidi="en-US"/>
        </w:rPr>
        <w:t>6</w:t>
      </w:r>
      <w:r w:rsidRPr="00002573">
        <w:rPr>
          <w:sz w:val="22"/>
          <w:szCs w:val="22"/>
          <w:lang w:eastAsia="en-US" w:bidi="en-US"/>
        </w:rPr>
        <w:t xml:space="preserve"> исполненных договоров за последние </w:t>
      </w:r>
      <w:r>
        <w:rPr>
          <w:sz w:val="22"/>
          <w:szCs w:val="22"/>
          <w:lang w:eastAsia="en-US" w:bidi="en-US"/>
        </w:rPr>
        <w:t>3 года</w:t>
      </w:r>
      <w:r w:rsidRPr="00002573">
        <w:rPr>
          <w:sz w:val="22"/>
          <w:szCs w:val="22"/>
          <w:lang w:eastAsia="en-US" w:bidi="en-US"/>
        </w:rPr>
        <w:t>, предшествующих дате подачи заявки на участие в данной закупке</w:t>
      </w:r>
      <w:r>
        <w:rPr>
          <w:sz w:val="22"/>
          <w:szCs w:val="22"/>
          <w:lang w:eastAsia="en-US" w:bidi="en-US"/>
        </w:rPr>
        <w:t>.</w:t>
      </w:r>
    </w:p>
    <w:p w14:paraId="0E0991C9" w14:textId="77777777" w:rsidR="00997B15" w:rsidRPr="00402D1B" w:rsidRDefault="00997B15" w:rsidP="008A6BBE">
      <w:pPr>
        <w:widowControl w:val="0"/>
        <w:ind w:firstLine="709"/>
        <w:contextualSpacing/>
        <w:jc w:val="both"/>
        <w:rPr>
          <w:sz w:val="22"/>
          <w:szCs w:val="22"/>
          <w:lang w:eastAsia="en-US" w:bidi="en-US"/>
        </w:rPr>
      </w:pPr>
    </w:p>
    <w:p w14:paraId="3ADEEBAE" w14:textId="77777777" w:rsidR="00997B15" w:rsidRPr="00402D1B" w:rsidRDefault="00A87642" w:rsidP="008A6BBE">
      <w:pPr>
        <w:pStyle w:val="af7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02D1B">
        <w:rPr>
          <w:rFonts w:ascii="Times New Roman" w:hAnsi="Times New Roman" w:cs="Times New Roman"/>
          <w:b/>
        </w:rPr>
        <w:t>Требования к субподрядным организациям</w:t>
      </w:r>
    </w:p>
    <w:p w14:paraId="5ECFB873" w14:textId="18F82F2D" w:rsidR="00997B15" w:rsidRPr="00402D1B" w:rsidRDefault="00A87642" w:rsidP="008A6BBE">
      <w:pPr>
        <w:tabs>
          <w:tab w:val="left" w:pos="284"/>
          <w:tab w:val="left" w:pos="567"/>
        </w:tabs>
        <w:ind w:firstLine="567"/>
        <w:jc w:val="both"/>
        <w:rPr>
          <w:color w:val="000000" w:themeColor="text1"/>
          <w:sz w:val="22"/>
          <w:szCs w:val="22"/>
        </w:rPr>
      </w:pPr>
      <w:r w:rsidRPr="00402D1B">
        <w:rPr>
          <w:color w:val="000000" w:themeColor="text1"/>
          <w:sz w:val="22"/>
          <w:szCs w:val="22"/>
        </w:rPr>
        <w:t>Требования, указанные в пунктах 5.1</w:t>
      </w:r>
      <w:r w:rsidR="006F33B8">
        <w:rPr>
          <w:color w:val="000000" w:themeColor="text1"/>
          <w:sz w:val="22"/>
          <w:szCs w:val="22"/>
        </w:rPr>
        <w:t xml:space="preserve">, </w:t>
      </w:r>
      <w:r w:rsidRPr="00402D1B">
        <w:rPr>
          <w:color w:val="000000" w:themeColor="text1"/>
          <w:sz w:val="22"/>
          <w:szCs w:val="22"/>
        </w:rPr>
        <w:t xml:space="preserve">5.2, 5.4, 5.7 настоящего </w:t>
      </w:r>
      <w:r w:rsidR="006F33B8">
        <w:rPr>
          <w:color w:val="000000" w:themeColor="text1"/>
          <w:sz w:val="22"/>
          <w:szCs w:val="22"/>
        </w:rPr>
        <w:t xml:space="preserve">Технического </w:t>
      </w:r>
      <w:r w:rsidR="006030B7">
        <w:rPr>
          <w:color w:val="000000" w:themeColor="text1"/>
          <w:sz w:val="22"/>
          <w:szCs w:val="22"/>
        </w:rPr>
        <w:t>задания</w:t>
      </w:r>
      <w:r w:rsidRPr="00402D1B">
        <w:rPr>
          <w:color w:val="000000" w:themeColor="text1"/>
          <w:sz w:val="22"/>
          <w:szCs w:val="22"/>
        </w:rPr>
        <w:t xml:space="preserve">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организациями». Документы, подтверждающие соответствие Субподрядчиков требованиям п. 5.1</w:t>
      </w:r>
      <w:r w:rsidR="006F33B8">
        <w:rPr>
          <w:color w:val="000000" w:themeColor="text1"/>
          <w:sz w:val="22"/>
          <w:szCs w:val="22"/>
        </w:rPr>
        <w:t xml:space="preserve">, </w:t>
      </w:r>
      <w:r w:rsidRPr="00402D1B">
        <w:rPr>
          <w:color w:val="000000" w:themeColor="text1"/>
          <w:sz w:val="22"/>
          <w:szCs w:val="22"/>
        </w:rPr>
        <w:t>5.2, 5.4, 5.7 данного Технического задания, а также требованиям Закупочной документации, должны представляться в составе заявки Участника.</w:t>
      </w:r>
    </w:p>
    <w:p w14:paraId="61E3EC6A" w14:textId="77777777" w:rsidR="00997B15" w:rsidRPr="00402D1B" w:rsidRDefault="00997B15" w:rsidP="008A6BBE">
      <w:pPr>
        <w:jc w:val="both"/>
        <w:rPr>
          <w:b/>
          <w:sz w:val="22"/>
          <w:szCs w:val="22"/>
        </w:rPr>
      </w:pPr>
    </w:p>
    <w:p w14:paraId="596F013B" w14:textId="6139FB0A" w:rsidR="00EE1B36" w:rsidRPr="00EE1B36" w:rsidRDefault="00EE1B36" w:rsidP="00EE1B36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EE1B36">
        <w:rPr>
          <w:rFonts w:ascii="Times New Roman" w:hAnsi="Times New Roman" w:cs="Times New Roman"/>
          <w:b/>
        </w:rPr>
        <w:t xml:space="preserve">6. </w:t>
      </w:r>
      <w:r>
        <w:rPr>
          <w:rFonts w:ascii="Times New Roman" w:hAnsi="Times New Roman" w:cs="Times New Roman"/>
          <w:b/>
        </w:rPr>
        <w:t xml:space="preserve">      </w:t>
      </w:r>
      <w:r w:rsidRPr="00EE1B36">
        <w:rPr>
          <w:rFonts w:ascii="Times New Roman" w:hAnsi="Times New Roman" w:cs="Times New Roman"/>
          <w:b/>
        </w:rPr>
        <w:t>Приложения к Техническому заданию.</w:t>
      </w:r>
    </w:p>
    <w:p w14:paraId="152C6695" w14:textId="128F1578" w:rsidR="00052787" w:rsidRDefault="00EE1B36" w:rsidP="00EE1B36">
      <w:pPr>
        <w:rPr>
          <w:b/>
        </w:rPr>
      </w:pPr>
      <w:r>
        <w:t>Приложение № 1 – Форма коммерческого предложения</w:t>
      </w:r>
    </w:p>
    <w:p w14:paraId="29C43BFC" w14:textId="77777777" w:rsidR="00052787" w:rsidRDefault="00052787" w:rsidP="008A6BBE">
      <w:pPr>
        <w:rPr>
          <w:b/>
        </w:rPr>
      </w:pPr>
    </w:p>
    <w:p w14:paraId="2C43681C" w14:textId="77777777" w:rsidR="00052787" w:rsidRDefault="00052787" w:rsidP="008A6BBE">
      <w:pPr>
        <w:rPr>
          <w:b/>
        </w:rPr>
      </w:pPr>
    </w:p>
    <w:p w14:paraId="33BA00F2" w14:textId="77777777" w:rsidR="00756F1B" w:rsidRDefault="00756F1B" w:rsidP="00756F1B">
      <w:pPr>
        <w:tabs>
          <w:tab w:val="left" w:pos="3420"/>
        </w:tabs>
        <w:rPr>
          <w:b/>
        </w:rPr>
      </w:pPr>
    </w:p>
    <w:p w14:paraId="32E3C31C" w14:textId="77777777" w:rsidR="00756F1B" w:rsidRDefault="00756F1B" w:rsidP="00756F1B">
      <w:pPr>
        <w:tabs>
          <w:tab w:val="left" w:pos="3420"/>
        </w:tabs>
        <w:rPr>
          <w:b/>
        </w:rPr>
      </w:pPr>
    </w:p>
    <w:p w14:paraId="0E0612F8" w14:textId="15A1AC16" w:rsidR="00756F1B" w:rsidRDefault="00756F1B" w:rsidP="00756F1B">
      <w:pPr>
        <w:tabs>
          <w:tab w:val="left" w:pos="3420"/>
        </w:tabs>
        <w:rPr>
          <w:b/>
        </w:rPr>
      </w:pPr>
    </w:p>
    <w:sectPr w:rsidR="00756F1B" w:rsidSect="00013D86">
      <w:pgSz w:w="11906" w:h="16838"/>
      <w:pgMar w:top="709" w:right="709" w:bottom="851" w:left="1134" w:header="709" w:footer="709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Черникова Наталья Владиславовна" w:date="2025-04-25T15:19:00Z" w:initials="ЧНВ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 Реестр есть в открытом доступе, требование необходимо исключить, можем только ссылку на реестр требовать Указанный реестр находится в свободном доступе на сайте http://akot.rosmintrud.ru.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2BB626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36C4C" w14:textId="77777777" w:rsidR="00317B19" w:rsidRDefault="00317B19">
      <w:r>
        <w:separator/>
      </w:r>
    </w:p>
  </w:endnote>
  <w:endnote w:type="continuationSeparator" w:id="0">
    <w:p w14:paraId="64C12AE9" w14:textId="77777777" w:rsidR="00317B19" w:rsidRDefault="0031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6F3FC" w14:textId="77777777" w:rsidR="00317B19" w:rsidRDefault="00317B19">
      <w:r>
        <w:separator/>
      </w:r>
    </w:p>
  </w:footnote>
  <w:footnote w:type="continuationSeparator" w:id="0">
    <w:p w14:paraId="2E7462B2" w14:textId="77777777" w:rsidR="00317B19" w:rsidRDefault="00317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F06A5"/>
    <w:multiLevelType w:val="hybridMultilevel"/>
    <w:tmpl w:val="0D78048E"/>
    <w:lvl w:ilvl="0" w:tplc="F3CC8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B7B4F9E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76E1D9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9A685C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6C45C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C88D2C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39C21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A08F58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84CA4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D97069"/>
    <w:multiLevelType w:val="multilevel"/>
    <w:tmpl w:val="6A1AF2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542EDA"/>
    <w:multiLevelType w:val="multilevel"/>
    <w:tmpl w:val="9E6648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3" w15:restartNumberingAfterBreak="0">
    <w:nsid w:val="12A57741"/>
    <w:multiLevelType w:val="multilevel"/>
    <w:tmpl w:val="783C2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5296FE2"/>
    <w:multiLevelType w:val="hybridMultilevel"/>
    <w:tmpl w:val="FC784FB8"/>
    <w:lvl w:ilvl="0" w:tplc="B2F2878A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cs="Symbol"/>
      </w:rPr>
    </w:lvl>
    <w:lvl w:ilvl="1" w:tplc="581A34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9EE23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340C2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00AA5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E3860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86D6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D2B3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21498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634011E"/>
    <w:multiLevelType w:val="hybridMultilevel"/>
    <w:tmpl w:val="1A2C68F6"/>
    <w:lvl w:ilvl="0" w:tplc="267CC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AC5F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A4BF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26F4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3E08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22C7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042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861F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70D6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14EBA"/>
    <w:multiLevelType w:val="multilevel"/>
    <w:tmpl w:val="21366B6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24B038E6"/>
    <w:multiLevelType w:val="hybridMultilevel"/>
    <w:tmpl w:val="3A1EF806"/>
    <w:lvl w:ilvl="0" w:tplc="B51EDD1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A05C83C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B642D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78E83C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C4BDA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D0C3C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DECB8C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2AC951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0C05F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247ED7"/>
    <w:multiLevelType w:val="hybridMultilevel"/>
    <w:tmpl w:val="A43E83FA"/>
    <w:lvl w:ilvl="0" w:tplc="93FE097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BC0519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14396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CCCA83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D4D45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C8E1CC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5B4E29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698B02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31A327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D31524"/>
    <w:multiLevelType w:val="multilevel"/>
    <w:tmpl w:val="4F5876F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6A87B63"/>
    <w:multiLevelType w:val="multilevel"/>
    <w:tmpl w:val="D0BC3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C6B14C8"/>
    <w:multiLevelType w:val="hybridMultilevel"/>
    <w:tmpl w:val="F5EAAAB0"/>
    <w:lvl w:ilvl="0" w:tplc="C28E4CB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39E5C0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E707FF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F3A0FC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B0E88B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AAA093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2589D2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6800B5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E349E5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B2212D7"/>
    <w:multiLevelType w:val="multilevel"/>
    <w:tmpl w:val="2FA2B8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7A178F0"/>
    <w:multiLevelType w:val="hybridMultilevel"/>
    <w:tmpl w:val="C66A6184"/>
    <w:lvl w:ilvl="0" w:tplc="637E5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DD02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D89F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BCF0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EAC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F01B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30A5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94A7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841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06524"/>
    <w:multiLevelType w:val="hybridMultilevel"/>
    <w:tmpl w:val="B1049602"/>
    <w:lvl w:ilvl="0" w:tplc="43B62C36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cs="Times New Roman"/>
        <w:b w:val="0"/>
        <w:i w:val="0"/>
        <w:color w:val="auto"/>
      </w:rPr>
    </w:lvl>
    <w:lvl w:ilvl="1" w:tplc="8C12328A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358A740E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DB4EDB60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ACB2BC00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C008846A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69F2F4C6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0365672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BF50069E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15" w15:restartNumberingAfterBreak="0">
    <w:nsid w:val="70500F2A"/>
    <w:multiLevelType w:val="hybridMultilevel"/>
    <w:tmpl w:val="D478B728"/>
    <w:lvl w:ilvl="0" w:tplc="1FDA5D7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E6A4DD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394C9D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3B864C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7F26C2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F5EA7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70AC9B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FEEBAE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85C223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1"/>
  </w:num>
  <w:num w:numId="7">
    <w:abstractNumId w:val="5"/>
  </w:num>
  <w:num w:numId="8">
    <w:abstractNumId w:val="6"/>
  </w:num>
  <w:num w:numId="9">
    <w:abstractNumId w:val="9"/>
  </w:num>
  <w:num w:numId="10">
    <w:abstractNumId w:val="7"/>
  </w:num>
  <w:num w:numId="11">
    <w:abstractNumId w:val="15"/>
  </w:num>
  <w:num w:numId="12">
    <w:abstractNumId w:val="13"/>
  </w:num>
  <w:num w:numId="13">
    <w:abstractNumId w:val="0"/>
  </w:num>
  <w:num w:numId="14">
    <w:abstractNumId w:val="10"/>
  </w:num>
  <w:num w:numId="15">
    <w:abstractNumId w:val="8"/>
  </w:num>
  <w:num w:numId="16">
    <w:abstractNumId w:val="12"/>
  </w:num>
  <w:num w:numId="17">
    <w:abstractNumId w:val="2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рникова Наталья Владиславовна">
    <w15:presenceInfo w15:providerId="None" w15:userId="Черникова Наталья Владислав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B15"/>
    <w:rsid w:val="00002573"/>
    <w:rsid w:val="000115A9"/>
    <w:rsid w:val="00013D86"/>
    <w:rsid w:val="00047332"/>
    <w:rsid w:val="00052787"/>
    <w:rsid w:val="00060BDB"/>
    <w:rsid w:val="00091C66"/>
    <w:rsid w:val="00092C4F"/>
    <w:rsid w:val="000B07B2"/>
    <w:rsid w:val="000C4181"/>
    <w:rsid w:val="000E5D96"/>
    <w:rsid w:val="000F2A89"/>
    <w:rsid w:val="000F46F6"/>
    <w:rsid w:val="001034F3"/>
    <w:rsid w:val="001600FA"/>
    <w:rsid w:val="0016204E"/>
    <w:rsid w:val="00164D4D"/>
    <w:rsid w:val="00183FFA"/>
    <w:rsid w:val="001F1567"/>
    <w:rsid w:val="00287263"/>
    <w:rsid w:val="0029685F"/>
    <w:rsid w:val="002974B8"/>
    <w:rsid w:val="002D661A"/>
    <w:rsid w:val="00317B19"/>
    <w:rsid w:val="00321CD6"/>
    <w:rsid w:val="003372B5"/>
    <w:rsid w:val="003536CA"/>
    <w:rsid w:val="003643C8"/>
    <w:rsid w:val="003938E5"/>
    <w:rsid w:val="00395CBC"/>
    <w:rsid w:val="00396A28"/>
    <w:rsid w:val="003C66C8"/>
    <w:rsid w:val="003E0E1E"/>
    <w:rsid w:val="00402D1B"/>
    <w:rsid w:val="0040455E"/>
    <w:rsid w:val="0041351C"/>
    <w:rsid w:val="004313A7"/>
    <w:rsid w:val="00465C17"/>
    <w:rsid w:val="004741DE"/>
    <w:rsid w:val="00483A07"/>
    <w:rsid w:val="004B265E"/>
    <w:rsid w:val="004B7910"/>
    <w:rsid w:val="004D6A9A"/>
    <w:rsid w:val="0051295F"/>
    <w:rsid w:val="00512CA9"/>
    <w:rsid w:val="00512E3A"/>
    <w:rsid w:val="00530D81"/>
    <w:rsid w:val="005343AF"/>
    <w:rsid w:val="00537527"/>
    <w:rsid w:val="00593AC7"/>
    <w:rsid w:val="005C49E7"/>
    <w:rsid w:val="006012D8"/>
    <w:rsid w:val="006030B7"/>
    <w:rsid w:val="006536B6"/>
    <w:rsid w:val="006638DE"/>
    <w:rsid w:val="00696513"/>
    <w:rsid w:val="006D36D1"/>
    <w:rsid w:val="006E3D12"/>
    <w:rsid w:val="006F33B8"/>
    <w:rsid w:val="00704393"/>
    <w:rsid w:val="0070603B"/>
    <w:rsid w:val="0075184B"/>
    <w:rsid w:val="00756F1B"/>
    <w:rsid w:val="00777467"/>
    <w:rsid w:val="00784DB2"/>
    <w:rsid w:val="007C4DFD"/>
    <w:rsid w:val="00841EFD"/>
    <w:rsid w:val="0088649D"/>
    <w:rsid w:val="00887CE9"/>
    <w:rsid w:val="008A0814"/>
    <w:rsid w:val="008A6BBE"/>
    <w:rsid w:val="008A75F4"/>
    <w:rsid w:val="008C69F4"/>
    <w:rsid w:val="008F0751"/>
    <w:rsid w:val="00902F5D"/>
    <w:rsid w:val="00981173"/>
    <w:rsid w:val="00990956"/>
    <w:rsid w:val="00997B15"/>
    <w:rsid w:val="009C49F3"/>
    <w:rsid w:val="009D0136"/>
    <w:rsid w:val="009D38E8"/>
    <w:rsid w:val="009E6E19"/>
    <w:rsid w:val="00A2655F"/>
    <w:rsid w:val="00A631F0"/>
    <w:rsid w:val="00A6452D"/>
    <w:rsid w:val="00A801CD"/>
    <w:rsid w:val="00A87642"/>
    <w:rsid w:val="00A91D25"/>
    <w:rsid w:val="00AD3494"/>
    <w:rsid w:val="00B00C87"/>
    <w:rsid w:val="00B03BD1"/>
    <w:rsid w:val="00B05E2C"/>
    <w:rsid w:val="00B72264"/>
    <w:rsid w:val="00B8307F"/>
    <w:rsid w:val="00BD0679"/>
    <w:rsid w:val="00BD0F43"/>
    <w:rsid w:val="00BE71D7"/>
    <w:rsid w:val="00C645C7"/>
    <w:rsid w:val="00C85392"/>
    <w:rsid w:val="00C906BD"/>
    <w:rsid w:val="00CF4FEF"/>
    <w:rsid w:val="00D052F1"/>
    <w:rsid w:val="00D3224F"/>
    <w:rsid w:val="00D41581"/>
    <w:rsid w:val="00D73A93"/>
    <w:rsid w:val="00D80689"/>
    <w:rsid w:val="00D97EC3"/>
    <w:rsid w:val="00DA2B06"/>
    <w:rsid w:val="00DB4F75"/>
    <w:rsid w:val="00E126AB"/>
    <w:rsid w:val="00E26EC0"/>
    <w:rsid w:val="00E429CD"/>
    <w:rsid w:val="00E779A0"/>
    <w:rsid w:val="00E827F8"/>
    <w:rsid w:val="00EB6079"/>
    <w:rsid w:val="00ED3473"/>
    <w:rsid w:val="00EE1B36"/>
    <w:rsid w:val="00EF605C"/>
    <w:rsid w:val="00F024C4"/>
    <w:rsid w:val="00F34ADD"/>
    <w:rsid w:val="00FC7BC9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C2574"/>
  <w15:docId w15:val="{0D61EDA9-2B55-43DB-9D0E-03F786AA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link w:val="af8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">
    <w:name w:val="Style1"/>
    <w:basedOn w:val="a"/>
    <w:pPr>
      <w:widowControl w:val="0"/>
      <w:spacing w:line="302" w:lineRule="exact"/>
      <w:ind w:firstLine="840"/>
    </w:pPr>
    <w:rPr>
      <w:rFonts w:ascii="Calibri" w:hAnsi="Calibri"/>
    </w:rPr>
  </w:style>
  <w:style w:type="paragraph" w:customStyle="1" w:styleId="u">
    <w:name w:val="u"/>
    <w:basedOn w:val="a"/>
    <w:pPr>
      <w:spacing w:before="100" w:after="100"/>
    </w:pPr>
    <w:rPr>
      <w:lang w:eastAsia="zh-CN"/>
    </w:rPr>
  </w:style>
  <w:style w:type="paragraph" w:customStyle="1" w:styleId="310">
    <w:name w:val="Основной текст 31"/>
    <w:basedOn w:val="a"/>
    <w:pPr>
      <w:spacing w:line="300" w:lineRule="exact"/>
      <w:jc w:val="both"/>
    </w:pPr>
    <w:rPr>
      <w:bCs/>
      <w:szCs w:val="20"/>
      <w:lang w:eastAsia="zh-CN"/>
    </w:rPr>
  </w:style>
  <w:style w:type="character" w:customStyle="1" w:styleId="af8">
    <w:name w:val="Абзац списка Знак"/>
    <w:link w:val="af7"/>
    <w:uiPriority w:val="34"/>
  </w:style>
  <w:style w:type="character" w:customStyle="1" w:styleId="apple-converted-space">
    <w:name w:val="apple-converted-space"/>
    <w:basedOn w:val="a0"/>
  </w:style>
  <w:style w:type="character" w:styleId="af9">
    <w:name w:val="Hyperlink"/>
    <w:basedOn w:val="a0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f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53">
    <w:name w:val="Основной текст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180" w:after="0" w:line="274" w:lineRule="exact"/>
      <w:ind w:hanging="44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42">
    <w:name w:val="Font Style42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pPr>
      <w:widowControl w:val="0"/>
      <w:spacing w:line="276" w:lineRule="exact"/>
      <w:ind w:hanging="684"/>
      <w:jc w:val="both"/>
    </w:pPr>
  </w:style>
  <w:style w:type="paragraph" w:styleId="aff2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f3">
    <w:name w:val="Revision"/>
    <w:hidden/>
    <w:uiPriority w:val="99"/>
    <w:semiHidden/>
    <w:rsid w:val="00534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5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67D3A0BDE58AC4FDC4C27A5BD3E355BFE7B9A1416D839600FAE1A800F4E1C13273A6EA417DDAC90095F8B0BCC05AA89E3BE1067B6BC52DMFL7M" TargetMode="External"/><Relationship Id="rId18" Type="http://schemas.onlyoffice.com/peopleDocument" Target="people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nlyoffice.com/commentsDocument" Target="commentsDocument.xml"/><Relationship Id="rId2" Type="http://schemas.openxmlformats.org/officeDocument/2006/relationships/numbering" Target="numbering.xml"/><Relationship Id="rId16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onlyoffice.com/commentsExtendedDocument" Target="commentsExtendedDocument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95736-BB55-41F4-A5FF-EBE8D0BA7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9</Pages>
  <Words>4712</Words>
  <Characters>26865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buchev</dc:creator>
  <cp:lastModifiedBy>Панченко Ярослав Сергеевич</cp:lastModifiedBy>
  <cp:revision>107</cp:revision>
  <cp:lastPrinted>2025-08-21T07:00:00Z</cp:lastPrinted>
  <dcterms:created xsi:type="dcterms:W3CDTF">2018-11-20T13:36:00Z</dcterms:created>
  <dcterms:modified xsi:type="dcterms:W3CDTF">2026-01-26T14:19:00Z</dcterms:modified>
</cp:coreProperties>
</file>